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jc w:val="both"/>
        <w:rPr>
          <w:rFonts w:hint="default" w:ascii="宋体" w:hAnsi="宋体" w:eastAsia="宋体"/>
          <w:b/>
          <w:bCs/>
          <w:sz w:val="82"/>
          <w:szCs w:val="84"/>
          <w:lang w:val="en-US" w:eastAsia="zh-CN"/>
        </w:rPr>
      </w:pPr>
      <w:r>
        <w:rPr>
          <w:rFonts w:hint="eastAsia" w:ascii="宋体" w:hAnsi="宋体"/>
          <w:b/>
          <w:bCs/>
          <w:sz w:val="82"/>
          <w:szCs w:val="84"/>
          <w:lang w:val="en-US" w:eastAsia="zh-CN"/>
        </w:rPr>
        <w:t>桃园路游园周边绿地及行道树改造提升工程和滨江路沿江绿地品质提升及安装浇灌系统工程（土建、水电、景观灯）</w:t>
      </w:r>
    </w:p>
    <w:p>
      <w:pPr>
        <w:jc w:val="center"/>
        <w:rPr>
          <w:rFonts w:ascii="宋体" w:hAnsi="宋体"/>
          <w:b/>
          <w:bCs/>
          <w:sz w:val="82"/>
          <w:szCs w:val="84"/>
          <w:lang w:val="zh-CN"/>
        </w:rPr>
      </w:pPr>
      <w:r>
        <w:rPr>
          <w:rFonts w:hint="eastAsia" w:ascii="宋体" w:hAnsi="宋体"/>
          <w:b/>
          <w:bCs/>
          <w:sz w:val="82"/>
          <w:szCs w:val="84"/>
          <w:lang w:val="zh-CN"/>
        </w:rPr>
        <w:t>招标</w:t>
      </w:r>
      <w:r>
        <w:rPr>
          <w:rFonts w:ascii="宋体" w:hAnsi="宋体"/>
          <w:b/>
          <w:bCs/>
          <w:sz w:val="82"/>
          <w:szCs w:val="84"/>
          <w:lang w:val="zh-CN"/>
        </w:rPr>
        <w:t>文件</w:t>
      </w:r>
    </w:p>
    <w:p>
      <w:pPr>
        <w:tabs>
          <w:tab w:val="left" w:pos="315"/>
          <w:tab w:val="left" w:pos="8820"/>
        </w:tabs>
        <w:ind w:right="267" w:rightChars="127"/>
        <w:rPr>
          <w:rFonts w:hint="eastAsia"/>
          <w:sz w:val="36"/>
        </w:rPr>
      </w:pPr>
    </w:p>
    <w:p>
      <w:pPr>
        <w:tabs>
          <w:tab w:val="left" w:pos="315"/>
          <w:tab w:val="left" w:pos="8820"/>
        </w:tabs>
        <w:ind w:right="267" w:rightChars="127"/>
        <w:rPr>
          <w:rFonts w:hint="eastAsia"/>
          <w:sz w:val="36"/>
        </w:rPr>
      </w:pPr>
    </w:p>
    <w:p>
      <w:pPr>
        <w:tabs>
          <w:tab w:val="left" w:pos="315"/>
          <w:tab w:val="left" w:pos="8820"/>
        </w:tabs>
        <w:ind w:right="267" w:rightChars="127"/>
        <w:rPr>
          <w:rFonts w:hint="eastAsia"/>
          <w:sz w:val="36"/>
        </w:rPr>
      </w:pPr>
    </w:p>
    <w:p>
      <w:pPr>
        <w:tabs>
          <w:tab w:val="left" w:pos="315"/>
          <w:tab w:val="left" w:pos="8820"/>
        </w:tabs>
        <w:ind w:right="267" w:rightChars="127" w:firstLine="1365" w:firstLineChars="400"/>
        <w:rPr>
          <w:rFonts w:hint="eastAsia" w:ascii="仿宋_GB2312" w:eastAsia="仿宋_GB2312"/>
          <w:b/>
          <w:bCs/>
          <w:sz w:val="34"/>
          <w:szCs w:val="32"/>
        </w:rPr>
      </w:pPr>
    </w:p>
    <w:p>
      <w:pPr>
        <w:tabs>
          <w:tab w:val="left" w:pos="315"/>
          <w:tab w:val="left" w:pos="8820"/>
        </w:tabs>
        <w:ind w:right="267" w:rightChars="127" w:firstLine="1365" w:firstLineChars="400"/>
        <w:rPr>
          <w:rFonts w:hint="eastAsia" w:ascii="仿宋_GB2312" w:eastAsia="仿宋_GB2312"/>
          <w:b/>
          <w:bCs/>
          <w:sz w:val="34"/>
          <w:szCs w:val="32"/>
        </w:rPr>
      </w:pPr>
    </w:p>
    <w:p>
      <w:pPr>
        <w:tabs>
          <w:tab w:val="left" w:pos="315"/>
          <w:tab w:val="left" w:pos="8820"/>
        </w:tabs>
        <w:ind w:right="267" w:rightChars="127" w:firstLine="1365" w:firstLineChars="400"/>
        <w:rPr>
          <w:rFonts w:hint="eastAsia" w:ascii="仿宋_GB2312" w:eastAsia="仿宋_GB2312"/>
          <w:b/>
          <w:bCs/>
          <w:sz w:val="34"/>
          <w:szCs w:val="32"/>
        </w:rPr>
      </w:pPr>
    </w:p>
    <w:p>
      <w:pPr>
        <w:tabs>
          <w:tab w:val="left" w:pos="315"/>
          <w:tab w:val="left" w:pos="8820"/>
        </w:tabs>
        <w:ind w:right="267" w:rightChars="127" w:firstLine="1365" w:firstLineChars="400"/>
        <w:rPr>
          <w:rFonts w:hint="eastAsia" w:ascii="仿宋_GB2312" w:eastAsia="仿宋_GB2312"/>
          <w:b/>
          <w:bCs/>
          <w:sz w:val="34"/>
          <w:szCs w:val="32"/>
        </w:rPr>
      </w:pPr>
      <w:r>
        <w:rPr>
          <w:rFonts w:hint="eastAsia" w:ascii="仿宋_GB2312" w:eastAsia="仿宋_GB2312"/>
          <w:b/>
          <w:bCs/>
          <w:sz w:val="34"/>
          <w:szCs w:val="32"/>
        </w:rPr>
        <w:t>招 标 人:</w:t>
      </w:r>
      <w:r>
        <w:rPr>
          <w:rFonts w:ascii="仿宋_GB2312" w:eastAsia="仿宋_GB2312"/>
          <w:b/>
          <w:bCs/>
          <w:sz w:val="34"/>
          <w:szCs w:val="32"/>
        </w:rPr>
        <w:t xml:space="preserve"> </w:t>
      </w:r>
      <w:r>
        <w:rPr>
          <w:rFonts w:hint="eastAsia" w:ascii="仿宋_GB2312" w:eastAsia="仿宋_GB2312"/>
          <w:b/>
          <w:bCs/>
          <w:sz w:val="34"/>
          <w:szCs w:val="32"/>
        </w:rPr>
        <w:t>九江市园林管理局</w:t>
      </w:r>
    </w:p>
    <w:p>
      <w:pPr>
        <w:tabs>
          <w:tab w:val="left" w:pos="315"/>
          <w:tab w:val="left" w:pos="8820"/>
        </w:tabs>
        <w:ind w:right="267" w:rightChars="127" w:firstLine="1434" w:firstLineChars="420"/>
        <w:rPr>
          <w:rFonts w:hint="eastAsia" w:ascii="仿宋_GB2312" w:eastAsia="仿宋_GB2312"/>
          <w:b/>
          <w:bCs/>
          <w:sz w:val="34"/>
          <w:szCs w:val="32"/>
        </w:rPr>
      </w:pPr>
      <w:r>
        <w:rPr>
          <w:rFonts w:hint="eastAsia" w:ascii="仿宋_GB2312" w:eastAsia="仿宋_GB2312"/>
          <w:b/>
          <w:bCs/>
          <w:sz w:val="34"/>
          <w:szCs w:val="32"/>
        </w:rPr>
        <w:t>代理机构：九江市建设监理有限公司</w:t>
      </w:r>
    </w:p>
    <w:p>
      <w:pPr>
        <w:tabs>
          <w:tab w:val="left" w:pos="315"/>
          <w:tab w:val="left" w:pos="8820"/>
        </w:tabs>
        <w:ind w:right="267" w:rightChars="127" w:firstLine="1434" w:firstLineChars="420"/>
        <w:rPr>
          <w:rFonts w:hint="eastAsia" w:ascii="仿宋_GB2312" w:eastAsia="仿宋_GB2312"/>
          <w:b/>
          <w:bCs/>
          <w:sz w:val="34"/>
          <w:szCs w:val="32"/>
        </w:rPr>
      </w:pPr>
      <w:r>
        <w:rPr>
          <w:rFonts w:hint="eastAsia" w:ascii="仿宋_GB2312" w:eastAsia="仿宋_GB2312"/>
          <w:b/>
          <w:bCs/>
          <w:sz w:val="34"/>
          <w:szCs w:val="32"/>
        </w:rPr>
        <w:t>编制时间：二○二一年二月</w:t>
      </w:r>
    </w:p>
    <w:p>
      <w:pPr>
        <w:tabs>
          <w:tab w:val="left" w:pos="315"/>
          <w:tab w:val="left" w:pos="8820"/>
        </w:tabs>
        <w:ind w:right="267" w:rightChars="127"/>
        <w:jc w:val="center"/>
        <w:rPr>
          <w:rFonts w:hint="eastAsia" w:ascii="仿宋_GB2312" w:eastAsia="仿宋_GB2312"/>
          <w:b/>
          <w:bCs/>
          <w:sz w:val="32"/>
          <w:szCs w:val="32"/>
        </w:rPr>
      </w:pPr>
    </w:p>
    <w:p>
      <w:pPr>
        <w:jc w:val="center"/>
        <w:rPr>
          <w:rFonts w:hint="eastAsia" w:ascii="仿宋_GB2312" w:hAnsi="仿宋_GB2312" w:eastAsia="仿宋_GB2312" w:cs="仿宋_GB2312"/>
          <w:b/>
          <w:sz w:val="44"/>
        </w:rPr>
      </w:pPr>
      <w:bookmarkStart w:id="0" w:name="_Toc223152294"/>
    </w:p>
    <w:p>
      <w:pPr>
        <w:ind w:firstLine="3092" w:firstLineChars="700"/>
        <w:jc w:val="both"/>
        <w:rPr>
          <w:rFonts w:hint="eastAsia" w:ascii="仿宋_GB2312" w:hAnsi="仿宋_GB2312" w:eastAsia="仿宋_GB2312" w:cs="仿宋_GB2312"/>
          <w:b/>
          <w:sz w:val="44"/>
        </w:rPr>
      </w:pPr>
      <w:r>
        <w:rPr>
          <w:rFonts w:hint="eastAsia" w:ascii="仿宋_GB2312" w:hAnsi="仿宋_GB2312" w:eastAsia="仿宋_GB2312" w:cs="仿宋_GB2312"/>
          <w:b/>
          <w:sz w:val="44"/>
        </w:rPr>
        <w:t>说   明</w:t>
      </w:r>
    </w:p>
    <w:p>
      <w:pPr>
        <w:jc w:val="center"/>
        <w:rPr>
          <w:rFonts w:hint="eastAsia" w:ascii="仿宋_GB2312" w:hAnsi="仿宋_GB2312" w:eastAsia="仿宋_GB2312" w:cs="仿宋_GB2312"/>
          <w:sz w:val="32"/>
        </w:rPr>
      </w:pPr>
    </w:p>
    <w:p>
      <w:pPr>
        <w:ind w:firstLine="600" w:firstLineChars="200"/>
        <w:rPr>
          <w:rFonts w:hint="eastAsia" w:ascii="仿宋_GB2312" w:hAnsi="宋体" w:eastAsia="仿宋_GB2312"/>
          <w:color w:val="000000"/>
          <w:spacing w:val="20"/>
          <w:sz w:val="30"/>
          <w:szCs w:val="30"/>
        </w:rPr>
      </w:pPr>
      <w:r>
        <w:rPr>
          <w:rFonts w:hint="eastAsia" w:ascii="仿宋_GB2312" w:hAnsi="宋体" w:eastAsia="仿宋_GB2312" w:cs="仿宋_GB2312"/>
          <w:sz w:val="30"/>
          <w:szCs w:val="30"/>
        </w:rPr>
        <w:t>本《招标文件》仅适用于荷花垄入口西北侧新建绿地小游园工程，其解释权归属于招标人所有。投标人在收到《招标文件》后，若有疑问需要澄清，应于收到此文件后三日内以书面形式向招标人提出，招标人</w:t>
      </w:r>
      <w:r>
        <w:rPr>
          <w:rFonts w:hint="eastAsia" w:ascii="仿宋_GB2312" w:hAnsi="宋体" w:eastAsia="仿宋_GB2312"/>
          <w:color w:val="000000"/>
          <w:spacing w:val="20"/>
          <w:sz w:val="30"/>
          <w:szCs w:val="30"/>
        </w:rPr>
        <w:t>将以书面形式予以解答，并发放给所有投标人。</w:t>
      </w:r>
    </w:p>
    <w:p>
      <w:pPr>
        <w:ind w:firstLine="680" w:firstLineChars="200"/>
        <w:rPr>
          <w:rFonts w:hint="eastAsia" w:ascii="仿宋_GB2312" w:hAnsi="宋体" w:eastAsia="仿宋_GB2312" w:cs="仿宋_GB2312"/>
          <w:sz w:val="30"/>
          <w:szCs w:val="30"/>
        </w:rPr>
      </w:pPr>
      <w:r>
        <w:rPr>
          <w:rFonts w:hint="eastAsia" w:ascii="仿宋_GB2312" w:hAnsi="宋体" w:eastAsia="仿宋_GB2312"/>
          <w:color w:val="000000"/>
          <w:spacing w:val="20"/>
          <w:sz w:val="30"/>
          <w:szCs w:val="30"/>
        </w:rPr>
        <w:t>在投标截止之日壹天前，招标人都可能会以补充通知的方式修改《</w:t>
      </w:r>
      <w:r>
        <w:rPr>
          <w:rFonts w:hint="eastAsia" w:ascii="仿宋_GB2312" w:hAnsi="宋体" w:eastAsia="仿宋_GB2312" w:cs="仿宋_GB2312"/>
          <w:sz w:val="30"/>
          <w:szCs w:val="30"/>
        </w:rPr>
        <w:t>招标文件</w:t>
      </w:r>
      <w:r>
        <w:rPr>
          <w:rFonts w:hint="eastAsia" w:ascii="仿宋_GB2312" w:hAnsi="宋体" w:eastAsia="仿宋_GB2312"/>
          <w:color w:val="000000"/>
          <w:spacing w:val="20"/>
          <w:sz w:val="30"/>
          <w:szCs w:val="30"/>
        </w:rPr>
        <w:t>》，</w:t>
      </w:r>
      <w:r>
        <w:rPr>
          <w:rFonts w:hint="eastAsia" w:ascii="仿宋_GB2312" w:hAnsi="宋体" w:eastAsia="仿宋_GB2312" w:cs="仿宋_GB2312"/>
          <w:sz w:val="30"/>
          <w:szCs w:val="30"/>
        </w:rPr>
        <w:t>并以书面的形式发放给各投标人。</w:t>
      </w:r>
    </w:p>
    <w:p>
      <w:pPr>
        <w:jc w:val="center"/>
        <w:rPr>
          <w:rFonts w:hint="eastAsia" w:ascii="仿宋_GB2312" w:eastAsia="仿宋_GB2312"/>
          <w:b/>
          <w:sz w:val="36"/>
          <w:szCs w:val="36"/>
        </w:rPr>
      </w:pPr>
    </w:p>
    <w:p>
      <w:pPr>
        <w:jc w:val="center"/>
        <w:rPr>
          <w:rFonts w:hint="eastAsia" w:ascii="仿宋_GB2312" w:eastAsia="仿宋_GB2312"/>
          <w:b/>
          <w:sz w:val="36"/>
          <w:szCs w:val="36"/>
        </w:rPr>
      </w:pPr>
    </w:p>
    <w:p>
      <w:pPr>
        <w:jc w:val="center"/>
        <w:rPr>
          <w:rFonts w:hint="eastAsia" w:ascii="仿宋_GB2312" w:eastAsia="仿宋_GB2312"/>
          <w:b/>
          <w:sz w:val="36"/>
          <w:szCs w:val="36"/>
        </w:rPr>
      </w:pPr>
    </w:p>
    <w:p>
      <w:pPr>
        <w:jc w:val="center"/>
        <w:rPr>
          <w:rFonts w:hint="eastAsia" w:ascii="仿宋_GB2312" w:eastAsia="仿宋_GB2312"/>
          <w:b/>
          <w:sz w:val="36"/>
          <w:szCs w:val="36"/>
        </w:rPr>
      </w:pPr>
    </w:p>
    <w:p>
      <w:pPr>
        <w:jc w:val="center"/>
        <w:rPr>
          <w:rFonts w:hint="eastAsia" w:ascii="仿宋_GB2312" w:eastAsia="仿宋_GB2312"/>
          <w:b/>
          <w:sz w:val="36"/>
          <w:szCs w:val="36"/>
        </w:rPr>
      </w:pPr>
    </w:p>
    <w:p>
      <w:pPr>
        <w:jc w:val="center"/>
        <w:rPr>
          <w:rFonts w:hint="eastAsia" w:ascii="仿宋_GB2312" w:eastAsia="仿宋_GB2312"/>
          <w:b/>
          <w:sz w:val="36"/>
          <w:szCs w:val="36"/>
        </w:rPr>
      </w:pPr>
    </w:p>
    <w:p>
      <w:pPr>
        <w:jc w:val="center"/>
        <w:rPr>
          <w:rFonts w:hint="eastAsia" w:ascii="仿宋_GB2312" w:eastAsia="仿宋_GB2312"/>
          <w:b/>
          <w:sz w:val="36"/>
          <w:szCs w:val="36"/>
        </w:rPr>
      </w:pPr>
    </w:p>
    <w:p>
      <w:pPr>
        <w:jc w:val="center"/>
        <w:rPr>
          <w:rFonts w:hint="eastAsia" w:ascii="仿宋_GB2312" w:eastAsia="仿宋_GB2312"/>
          <w:b/>
          <w:sz w:val="36"/>
          <w:szCs w:val="36"/>
        </w:rPr>
      </w:pPr>
    </w:p>
    <w:p>
      <w:pPr>
        <w:rPr>
          <w:rFonts w:hint="eastAsia" w:ascii="仿宋_GB2312" w:eastAsia="仿宋_GB2312"/>
        </w:rPr>
      </w:pPr>
    </w:p>
    <w:p>
      <w:pPr>
        <w:pStyle w:val="2"/>
        <w:spacing w:before="50" w:after="50" w:line="560" w:lineRule="exact"/>
        <w:ind w:firstLine="0"/>
        <w:jc w:val="both"/>
        <w:rPr>
          <w:rFonts w:hint="eastAsia" w:ascii="仿宋_GB2312" w:hAnsi="Times New Roman" w:eastAsia="仿宋_GB2312"/>
          <w:bCs w:val="0"/>
          <w:color w:val="333333"/>
          <w:sz w:val="28"/>
          <w:szCs w:val="28"/>
        </w:rPr>
      </w:pPr>
      <w:r>
        <w:rPr>
          <w:rFonts w:ascii="仿宋_GB2312" w:hAnsi="Times New Roman" w:eastAsia="仿宋_GB2312"/>
          <w:bCs w:val="0"/>
          <w:color w:val="333333"/>
          <w:sz w:val="28"/>
          <w:szCs w:val="28"/>
        </w:rPr>
        <w:br w:type="page"/>
      </w:r>
      <w:r>
        <w:rPr>
          <w:rFonts w:hint="eastAsia" w:ascii="仿宋_GB2312" w:hAnsi="Times New Roman" w:eastAsia="仿宋_GB2312"/>
          <w:bCs w:val="0"/>
          <w:color w:val="333333"/>
          <w:sz w:val="28"/>
          <w:szCs w:val="28"/>
        </w:rPr>
        <w:t>一、</w:t>
      </w:r>
      <w:bookmarkEnd w:id="0"/>
      <w:r>
        <w:rPr>
          <w:rFonts w:hint="eastAsia" w:ascii="仿宋_GB2312" w:hAnsi="Times New Roman" w:eastAsia="仿宋_GB2312"/>
          <w:bCs w:val="0"/>
          <w:color w:val="333333"/>
          <w:sz w:val="28"/>
          <w:szCs w:val="28"/>
        </w:rPr>
        <w:t>投标须知</w:t>
      </w:r>
    </w:p>
    <w:tbl>
      <w:tblPr>
        <w:tblStyle w:val="7"/>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1188" w:type="dxa"/>
            <w:noWrap w:val="0"/>
            <w:vAlign w:val="top"/>
          </w:tcPr>
          <w:p>
            <w:pPr>
              <w:pStyle w:val="3"/>
              <w:spacing w:before="156" w:beforeLines="50" w:after="156" w:afterLines="50" w:line="280" w:lineRule="exact"/>
              <w:ind w:firstLine="0"/>
              <w:jc w:val="center"/>
              <w:rPr>
                <w:rStyle w:val="9"/>
                <w:rFonts w:hint="eastAsia" w:ascii="仿宋_GB2312" w:eastAsia="仿宋_GB2312"/>
                <w:bCs/>
                <w:sz w:val="28"/>
              </w:rPr>
            </w:pPr>
            <w:r>
              <w:rPr>
                <w:rStyle w:val="9"/>
                <w:rFonts w:hint="eastAsia" w:ascii="仿宋_GB2312" w:eastAsia="仿宋_GB2312"/>
                <w:bCs/>
                <w:sz w:val="28"/>
              </w:rPr>
              <w:t>序 号</w:t>
            </w:r>
          </w:p>
        </w:tc>
        <w:tc>
          <w:tcPr>
            <w:tcW w:w="7740" w:type="dxa"/>
            <w:noWrap w:val="0"/>
            <w:vAlign w:val="top"/>
          </w:tcPr>
          <w:p>
            <w:pPr>
              <w:pStyle w:val="3"/>
              <w:spacing w:before="156" w:beforeLines="50" w:after="156" w:afterLines="50" w:line="280" w:lineRule="exact"/>
              <w:ind w:firstLine="0"/>
              <w:jc w:val="center"/>
              <w:rPr>
                <w:rStyle w:val="9"/>
                <w:rFonts w:hint="eastAsia" w:ascii="仿宋_GB2312" w:eastAsia="仿宋_GB2312"/>
                <w:bCs/>
                <w:sz w:val="28"/>
              </w:rPr>
            </w:pPr>
            <w:r>
              <w:rPr>
                <w:rStyle w:val="9"/>
                <w:rFonts w:hint="eastAsia" w:ascii="仿宋_GB2312" w:eastAsia="仿宋_GB2312"/>
                <w:bCs/>
                <w:sz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ascii="仿宋_GB2312" w:eastAsia="仿宋_GB2312"/>
                <w:color w:val="auto"/>
                <w:sz w:val="25"/>
                <w:szCs w:val="25"/>
              </w:rPr>
            </w:pPr>
            <w:r>
              <w:rPr>
                <w:rFonts w:hint="eastAsia" w:ascii="仿宋_GB2312" w:eastAsia="仿宋_GB2312"/>
                <w:color w:val="auto"/>
                <w:sz w:val="25"/>
                <w:szCs w:val="25"/>
              </w:rPr>
              <w:t>1</w:t>
            </w:r>
          </w:p>
        </w:tc>
        <w:tc>
          <w:tcPr>
            <w:tcW w:w="7740" w:type="dxa"/>
            <w:noWrap w:val="0"/>
            <w:vAlign w:val="center"/>
          </w:tcPr>
          <w:p>
            <w:pPr>
              <w:spacing w:before="50" w:after="50" w:line="340" w:lineRule="exact"/>
              <w:rPr>
                <w:rFonts w:hint="eastAsia" w:ascii="仿宋_GB2312" w:hAnsi="宋体" w:eastAsia="仿宋_GB2312"/>
                <w:sz w:val="25"/>
                <w:szCs w:val="25"/>
                <w:lang w:eastAsia="zh-CN"/>
              </w:rPr>
            </w:pPr>
            <w:r>
              <w:rPr>
                <w:rFonts w:hint="eastAsia" w:ascii="宋体" w:hAnsi="宋体"/>
                <w:sz w:val="18"/>
                <w:szCs w:val="18"/>
                <w:lang w:val="en-US" w:eastAsia="zh-CN"/>
              </w:rPr>
              <w:t>工程名称：桃园路游园周边绿地及行道树改造提升工程和滨江路沿江绿地品质提升及安装浇灌系统工程（土建、水电、景观灯）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ascii="仿宋_GB2312" w:eastAsia="仿宋_GB2312"/>
                <w:color w:val="auto"/>
                <w:sz w:val="25"/>
                <w:szCs w:val="25"/>
              </w:rPr>
            </w:pPr>
            <w:r>
              <w:rPr>
                <w:rFonts w:hint="eastAsia" w:ascii="仿宋_GB2312" w:eastAsia="仿宋_GB2312"/>
                <w:color w:val="auto"/>
                <w:sz w:val="25"/>
                <w:szCs w:val="25"/>
              </w:rPr>
              <w:t>2</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招标人：九江市园林管理局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1188" w:type="dxa"/>
            <w:noWrap w:val="0"/>
            <w:vAlign w:val="center"/>
          </w:tcPr>
          <w:p>
            <w:pPr>
              <w:pStyle w:val="3"/>
              <w:spacing w:before="156" w:beforeLines="50" w:after="156" w:afterLines="50" w:line="280" w:lineRule="exact"/>
              <w:ind w:firstLine="0"/>
              <w:jc w:val="center"/>
              <w:rPr>
                <w:rFonts w:hint="eastAsia" w:ascii="仿宋_GB2312" w:eastAsia="仿宋_GB2312"/>
                <w:color w:val="auto"/>
                <w:sz w:val="25"/>
                <w:szCs w:val="25"/>
              </w:rPr>
            </w:pPr>
            <w:r>
              <w:rPr>
                <w:rFonts w:hint="eastAsia" w:ascii="仿宋_GB2312" w:eastAsia="仿宋_GB2312"/>
                <w:color w:val="auto"/>
                <w:sz w:val="25"/>
                <w:szCs w:val="25"/>
              </w:rPr>
              <w:t>3</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代理机构：九江市建设监理有限公司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ascii="仿宋_GB2312" w:eastAsia="仿宋_GB2312"/>
                <w:color w:val="auto"/>
                <w:sz w:val="25"/>
                <w:szCs w:val="25"/>
              </w:rPr>
            </w:pPr>
            <w:r>
              <w:rPr>
                <w:rFonts w:hint="eastAsia" w:ascii="仿宋_GB2312" w:eastAsia="仿宋_GB2312"/>
                <w:color w:val="auto"/>
                <w:sz w:val="25"/>
                <w:szCs w:val="25"/>
              </w:rPr>
              <w:t>4</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招标范围：工程量清单及施工图纸范围内的所有内容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ascii="仿宋_GB2312" w:eastAsia="仿宋_GB2312"/>
                <w:color w:val="auto"/>
                <w:sz w:val="25"/>
                <w:szCs w:val="25"/>
              </w:rPr>
            </w:pPr>
            <w:r>
              <w:rPr>
                <w:rFonts w:hint="eastAsia" w:ascii="仿宋_GB2312" w:eastAsia="仿宋_GB2312"/>
                <w:color w:val="auto"/>
                <w:sz w:val="25"/>
                <w:szCs w:val="25"/>
              </w:rPr>
              <w:t>5</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 xml:space="preserve">建设地点：荷花垄入口西北侧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ascii="仿宋_GB2312" w:eastAsia="仿宋_GB2312"/>
                <w:color w:val="auto"/>
                <w:sz w:val="25"/>
                <w:szCs w:val="25"/>
              </w:rPr>
            </w:pPr>
            <w:r>
              <w:rPr>
                <w:rFonts w:hint="eastAsia" w:ascii="仿宋_GB2312" w:eastAsia="仿宋_GB2312"/>
                <w:color w:val="auto"/>
                <w:sz w:val="25"/>
                <w:szCs w:val="25"/>
              </w:rPr>
              <w:t>6</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 xml:space="preserve">质量要求：合格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ascii="仿宋_GB2312" w:eastAsia="仿宋_GB2312"/>
                <w:color w:val="auto"/>
                <w:sz w:val="25"/>
                <w:szCs w:val="25"/>
              </w:rPr>
            </w:pPr>
            <w:r>
              <w:rPr>
                <w:rFonts w:hint="eastAsia" w:ascii="仿宋_GB2312" w:eastAsia="仿宋_GB2312"/>
                <w:color w:val="auto"/>
                <w:sz w:val="25"/>
                <w:szCs w:val="25"/>
              </w:rPr>
              <w:t>7</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工期要求：</w:t>
            </w:r>
            <w:r>
              <w:rPr>
                <w:rFonts w:hint="eastAsia" w:ascii="仿宋_GB2312" w:hAnsi="宋体" w:eastAsia="仿宋_GB2312"/>
                <w:sz w:val="25"/>
                <w:szCs w:val="25"/>
                <w:lang w:val="en-US" w:eastAsia="zh-CN"/>
              </w:rPr>
              <w:t>60</w:t>
            </w:r>
            <w:r>
              <w:rPr>
                <w:rFonts w:hint="eastAsia" w:ascii="仿宋_GB2312" w:hAnsi="宋体" w:eastAsia="仿宋_GB2312"/>
                <w:sz w:val="25"/>
                <w:szCs w:val="25"/>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ascii="仿宋_GB2312" w:eastAsia="仿宋_GB2312"/>
                <w:color w:val="auto"/>
                <w:sz w:val="25"/>
                <w:szCs w:val="25"/>
              </w:rPr>
            </w:pPr>
            <w:r>
              <w:rPr>
                <w:rFonts w:hint="eastAsia" w:ascii="仿宋_GB2312" w:eastAsia="仿宋_GB2312"/>
                <w:color w:val="auto"/>
                <w:sz w:val="25"/>
                <w:szCs w:val="25"/>
              </w:rPr>
              <w:t>8</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投标有效期：30天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ascii="仿宋_GB2312" w:eastAsia="仿宋_GB2312"/>
                <w:color w:val="auto"/>
                <w:sz w:val="25"/>
                <w:szCs w:val="25"/>
              </w:rPr>
            </w:pPr>
            <w:r>
              <w:rPr>
                <w:rFonts w:hint="eastAsia" w:ascii="仿宋_GB2312" w:eastAsia="仿宋_GB2312"/>
                <w:color w:val="auto"/>
                <w:sz w:val="25"/>
                <w:szCs w:val="25"/>
              </w:rPr>
              <w:t>9</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投标报价方式：工程量清单计价。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ascii="仿宋_GB2312" w:eastAsia="仿宋_GB2312"/>
                <w:color w:val="auto"/>
                <w:sz w:val="25"/>
                <w:szCs w:val="25"/>
              </w:rPr>
            </w:pPr>
            <w:r>
              <w:rPr>
                <w:rFonts w:hint="eastAsia" w:ascii="仿宋_GB2312" w:eastAsia="仿宋_GB2312"/>
                <w:color w:val="auto"/>
                <w:sz w:val="25"/>
                <w:szCs w:val="25"/>
              </w:rPr>
              <w:t>10</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答疑：书面答疑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ascii="仿宋_GB2312" w:eastAsia="仿宋_GB2312"/>
                <w:color w:val="auto"/>
                <w:sz w:val="25"/>
                <w:szCs w:val="25"/>
              </w:rPr>
            </w:pPr>
            <w:r>
              <w:rPr>
                <w:rFonts w:hint="eastAsia" w:ascii="仿宋_GB2312" w:eastAsia="仿宋_GB2312"/>
                <w:color w:val="auto"/>
                <w:sz w:val="25"/>
                <w:szCs w:val="25"/>
              </w:rPr>
              <w:t>11</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 xml:space="preserve">投标文件递交地点：九江市园林管理局会议室 </w:t>
            </w:r>
          </w:p>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投标文件递交截止时间：2021年</w:t>
            </w:r>
            <w:r>
              <w:rPr>
                <w:rFonts w:hint="eastAsia" w:ascii="仿宋_GB2312" w:hAnsi="宋体" w:eastAsia="仿宋_GB2312"/>
                <w:sz w:val="25"/>
                <w:szCs w:val="25"/>
                <w:lang w:val="en-US" w:eastAsia="zh-CN"/>
              </w:rPr>
              <w:t>3</w:t>
            </w:r>
            <w:r>
              <w:rPr>
                <w:rFonts w:hint="eastAsia" w:ascii="仿宋_GB2312" w:hAnsi="宋体" w:eastAsia="仿宋_GB2312"/>
                <w:sz w:val="25"/>
                <w:szCs w:val="25"/>
              </w:rPr>
              <w:t>月</w:t>
            </w:r>
            <w:r>
              <w:rPr>
                <w:rFonts w:hint="eastAsia" w:ascii="仿宋_GB2312" w:hAnsi="宋体" w:eastAsia="仿宋_GB2312"/>
                <w:sz w:val="25"/>
                <w:szCs w:val="25"/>
                <w:lang w:val="en-US" w:eastAsia="zh-CN"/>
              </w:rPr>
              <w:t>17</w:t>
            </w:r>
            <w:r>
              <w:rPr>
                <w:rFonts w:hint="eastAsia" w:ascii="仿宋_GB2312" w:hAnsi="宋体" w:eastAsia="仿宋_GB2312"/>
                <w:sz w:val="25"/>
                <w:szCs w:val="25"/>
              </w:rPr>
              <w:t>日</w:t>
            </w:r>
            <w:r>
              <w:rPr>
                <w:rFonts w:hint="eastAsia" w:ascii="仿宋_GB2312" w:hAnsi="宋体" w:eastAsia="仿宋_GB2312"/>
                <w:sz w:val="25"/>
                <w:szCs w:val="25"/>
                <w:lang w:val="en-US" w:eastAsia="zh-CN"/>
              </w:rPr>
              <w:t>10</w:t>
            </w:r>
            <w:bookmarkStart w:id="11" w:name="_GoBack"/>
            <w:bookmarkEnd w:id="11"/>
            <w:r>
              <w:rPr>
                <w:rFonts w:hint="eastAsia" w:ascii="仿宋_GB2312" w:hAnsi="宋体" w:eastAsia="仿宋_GB2312"/>
                <w:sz w:val="25"/>
                <w:szCs w:val="25"/>
              </w:rPr>
              <w:t>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color w:val="auto"/>
              </w:rPr>
            </w:pPr>
            <w:r>
              <w:rPr>
                <w:rFonts w:hint="eastAsia"/>
                <w:color w:val="auto"/>
              </w:rPr>
              <w:t>12</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投标文件份数：正本 壹 份；副本 壹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color w:val="auto"/>
              </w:rPr>
            </w:pPr>
            <w:r>
              <w:rPr>
                <w:rFonts w:hint="eastAsia"/>
                <w:color w:val="auto"/>
              </w:rPr>
              <w:t>13</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招标控制价：</w:t>
            </w:r>
            <w:r>
              <w:rPr>
                <w:rFonts w:hint="eastAsia" w:ascii="仿宋_GB2312" w:hAnsi="宋体" w:eastAsia="仿宋_GB2312"/>
                <w:sz w:val="25"/>
                <w:szCs w:val="25"/>
                <w:lang w:val="en-US" w:eastAsia="zh-CN"/>
              </w:rPr>
              <w:t>167</w:t>
            </w:r>
            <w:r>
              <w:rPr>
                <w:rFonts w:hint="eastAsia" w:ascii="仿宋_GB2312" w:hAnsi="宋体" w:eastAsia="仿宋_GB2312"/>
                <w:sz w:val="25"/>
                <w:szCs w:val="25"/>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188" w:type="dxa"/>
            <w:noWrap w:val="0"/>
            <w:vAlign w:val="center"/>
          </w:tcPr>
          <w:p>
            <w:pPr>
              <w:pStyle w:val="3"/>
              <w:spacing w:before="156" w:beforeLines="50" w:after="156" w:afterLines="50" w:line="280" w:lineRule="exact"/>
              <w:ind w:firstLine="0"/>
              <w:jc w:val="center"/>
              <w:rPr>
                <w:rFonts w:hint="eastAsia"/>
              </w:rPr>
            </w:pPr>
            <w:r>
              <w:rPr>
                <w:rFonts w:hint="eastAsia"/>
              </w:rPr>
              <w:t>14</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评标方法：最低报价法。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rPr>
            </w:pPr>
            <w:r>
              <w:rPr>
                <w:rFonts w:hint="eastAsia"/>
              </w:rPr>
              <w:t>15</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投标保证金金额：</w:t>
            </w:r>
            <w:r>
              <w:rPr>
                <w:rFonts w:hint="eastAsia" w:ascii="仿宋_GB2312" w:hAnsi="宋体" w:eastAsia="仿宋_GB2312"/>
                <w:sz w:val="25"/>
                <w:szCs w:val="25"/>
                <w:lang w:val="en-US" w:eastAsia="zh-CN"/>
              </w:rPr>
              <w:t>33000</w:t>
            </w:r>
            <w:r>
              <w:rPr>
                <w:rFonts w:hint="eastAsia" w:ascii="仿宋_GB2312" w:hAnsi="宋体" w:eastAsia="仿宋_GB2312"/>
                <w:sz w:val="25"/>
                <w:szCs w:val="25"/>
              </w:rPr>
              <w:t>.00元整</w:t>
            </w:r>
          </w:p>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投标保证金的形式：银行转账</w:t>
            </w:r>
          </w:p>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 xml:space="preserve">投标保证金应于投标截止前1工作日的16:30（北京时间）提交至 </w:t>
            </w:r>
          </w:p>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 xml:space="preserve">单位名称：九江市园林管理局   </w:t>
            </w:r>
          </w:p>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帐号：727110100100104764</w:t>
            </w:r>
          </w:p>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 xml:space="preserve">开户行：九江银行大校场支行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Style w:val="9"/>
                <w:rFonts w:hint="eastAsia" w:ascii="仿宋_GB2312" w:eastAsia="仿宋_GB2312"/>
                <w:b w:val="0"/>
                <w:color w:val="auto"/>
                <w:sz w:val="25"/>
                <w:szCs w:val="25"/>
              </w:rPr>
            </w:pPr>
            <w:r>
              <w:rPr>
                <w:rStyle w:val="9"/>
                <w:rFonts w:hint="eastAsia" w:ascii="仿宋_GB2312" w:eastAsia="仿宋_GB2312"/>
                <w:b w:val="0"/>
                <w:color w:val="auto"/>
                <w:sz w:val="25"/>
                <w:szCs w:val="25"/>
              </w:rPr>
              <w:t>17</w:t>
            </w:r>
          </w:p>
        </w:tc>
        <w:tc>
          <w:tcPr>
            <w:tcW w:w="7740" w:type="dxa"/>
            <w:noWrap w:val="0"/>
            <w:vAlign w:val="center"/>
          </w:tcPr>
          <w:p>
            <w:pPr>
              <w:pStyle w:val="3"/>
              <w:spacing w:before="156" w:beforeLines="50" w:after="156" w:afterLines="50" w:line="340" w:lineRule="exact"/>
              <w:ind w:firstLine="0"/>
              <w:rPr>
                <w:rFonts w:hint="eastAsia" w:ascii="仿宋_GB2312" w:eastAsia="仿宋_GB2312"/>
                <w:b/>
                <w:sz w:val="25"/>
                <w:szCs w:val="25"/>
              </w:rPr>
            </w:pPr>
            <w:r>
              <w:rPr>
                <w:rFonts w:hint="eastAsia" w:ascii="仿宋_GB2312" w:eastAsia="仿宋_GB2312"/>
                <w:b/>
                <w:sz w:val="25"/>
                <w:szCs w:val="25"/>
              </w:rPr>
              <w:t>其它说明事项：</w:t>
            </w:r>
          </w:p>
          <w:p>
            <w:pPr>
              <w:pStyle w:val="3"/>
              <w:spacing w:before="156" w:beforeLines="50" w:after="156" w:afterLines="50" w:line="340" w:lineRule="exact"/>
              <w:ind w:firstLine="0"/>
              <w:rPr>
                <w:rFonts w:hint="eastAsia" w:ascii="仿宋_GB2312" w:eastAsia="仿宋_GB2312"/>
                <w:sz w:val="25"/>
                <w:szCs w:val="25"/>
              </w:rPr>
            </w:pPr>
            <w:r>
              <w:rPr>
                <w:rFonts w:hint="eastAsia" w:ascii="仿宋_GB2312" w:eastAsia="仿宋_GB2312"/>
                <w:sz w:val="25"/>
                <w:szCs w:val="25"/>
              </w:rPr>
              <w:t>1.各投标人参加开标会时，应携带有效的法人证书或法人委托书、委托人身份证、营业执照（副本）、资质证书、拟派人员证书等加盖公章的复印件。</w:t>
            </w:r>
          </w:p>
          <w:p>
            <w:pPr>
              <w:pStyle w:val="3"/>
              <w:spacing w:before="156" w:beforeLines="50" w:after="156" w:afterLines="50" w:line="340" w:lineRule="exact"/>
              <w:ind w:firstLine="0"/>
              <w:rPr>
                <w:rFonts w:hint="eastAsia" w:ascii="仿宋_GB2312" w:eastAsia="仿宋_GB2312"/>
                <w:sz w:val="25"/>
                <w:szCs w:val="25"/>
              </w:rPr>
            </w:pPr>
            <w:r>
              <w:rPr>
                <w:rFonts w:hint="eastAsia" w:ascii="仿宋_GB2312" w:eastAsia="仿宋_GB2312"/>
                <w:sz w:val="25"/>
                <w:szCs w:val="25"/>
              </w:rPr>
              <w:t>2.开标时，法定代表人或法人委托人必须持本人身份证到场。</w:t>
            </w:r>
          </w:p>
        </w:tc>
      </w:tr>
    </w:tbl>
    <w:p>
      <w:pPr>
        <w:pStyle w:val="2"/>
        <w:spacing w:before="50" w:after="50" w:line="560" w:lineRule="exact"/>
        <w:ind w:firstLine="0"/>
        <w:jc w:val="both"/>
        <w:rPr>
          <w:rFonts w:hint="eastAsia" w:ascii="仿宋_GB2312" w:hAnsi="Times New Roman" w:eastAsia="仿宋_GB2312"/>
          <w:bCs w:val="0"/>
          <w:color w:val="333333"/>
          <w:sz w:val="28"/>
          <w:szCs w:val="28"/>
        </w:rPr>
      </w:pPr>
      <w:bookmarkStart w:id="1" w:name="_Toc223152295"/>
      <w:r>
        <w:rPr>
          <w:rFonts w:hint="eastAsia" w:ascii="仿宋_GB2312" w:hAnsi="Times New Roman" w:eastAsia="仿宋_GB2312"/>
          <w:bCs w:val="0"/>
          <w:color w:val="333333"/>
          <w:sz w:val="28"/>
          <w:szCs w:val="28"/>
        </w:rPr>
        <w:t>二、投标人资格：</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1．具有履约能力的独立法人资格；</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2．具有</w:t>
      </w:r>
      <w:r>
        <w:rPr>
          <w:rFonts w:hint="eastAsia" w:ascii="仿宋_GB2312" w:hAnsi="宋体" w:eastAsia="仿宋_GB2312" w:cs="宋体"/>
          <w:color w:val="000000"/>
          <w:kern w:val="0"/>
          <w:sz w:val="28"/>
          <w:szCs w:val="28"/>
          <w:u w:val="single"/>
          <w:lang w:val="zh-CN"/>
        </w:rPr>
        <w:t xml:space="preserve"> 建设行政主管部门颁发的建筑工程施工总承包三级及以上资质资质</w:t>
      </w:r>
      <w:r>
        <w:rPr>
          <w:rFonts w:hint="eastAsia" w:ascii="仿宋_GB2312" w:hAnsi="宋体" w:eastAsia="仿宋_GB2312" w:cs="宋体"/>
          <w:color w:val="000000"/>
          <w:kern w:val="0"/>
          <w:sz w:val="28"/>
          <w:szCs w:val="28"/>
          <w:lang w:val="zh-CN"/>
        </w:rPr>
        <w:t>；</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3．拟派项目经理具有</w:t>
      </w:r>
      <w:r>
        <w:rPr>
          <w:rFonts w:hint="eastAsia" w:ascii="仿宋_GB2312" w:hAnsi="宋体" w:eastAsia="仿宋_GB2312" w:cs="宋体"/>
          <w:color w:val="000000"/>
          <w:kern w:val="0"/>
          <w:sz w:val="28"/>
          <w:szCs w:val="28"/>
          <w:u w:val="single"/>
          <w:lang w:val="zh-CN"/>
        </w:rPr>
        <w:t xml:space="preserve"> 建筑工程二级及以上注册建造师 </w:t>
      </w:r>
      <w:r>
        <w:rPr>
          <w:rFonts w:hint="eastAsia" w:ascii="仿宋_GB2312" w:hAnsi="宋体" w:eastAsia="仿宋_GB2312" w:cs="宋体"/>
          <w:color w:val="000000"/>
          <w:kern w:val="0"/>
          <w:sz w:val="28"/>
          <w:szCs w:val="28"/>
          <w:lang w:val="zh-CN"/>
        </w:rPr>
        <w:t xml:space="preserve">资格； </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4. 持有有效的安全生产许可证。</w:t>
      </w:r>
    </w:p>
    <w:p>
      <w:pPr>
        <w:pStyle w:val="2"/>
        <w:spacing w:before="50" w:after="50" w:line="560" w:lineRule="exact"/>
        <w:ind w:firstLine="0"/>
        <w:jc w:val="both"/>
        <w:rPr>
          <w:rFonts w:hint="eastAsia" w:ascii="仿宋_GB2312" w:hAnsi="Times New Roman" w:eastAsia="仿宋_GB2312"/>
          <w:bCs w:val="0"/>
          <w:color w:val="333333"/>
          <w:sz w:val="28"/>
          <w:szCs w:val="28"/>
        </w:rPr>
      </w:pPr>
      <w:r>
        <w:rPr>
          <w:rFonts w:hint="eastAsia" w:ascii="仿宋_GB2312" w:hAnsi="Times New Roman" w:eastAsia="仿宋_GB2312"/>
          <w:bCs w:val="0"/>
          <w:color w:val="333333"/>
          <w:sz w:val="28"/>
          <w:szCs w:val="28"/>
        </w:rPr>
        <w:t>三、招标范围及招标内容</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1．招标内容：土建、景观灯、水电安装等。</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2．招标范围：施工图纸及工程量清单范围内的全部内容。</w:t>
      </w:r>
    </w:p>
    <w:p>
      <w:pPr>
        <w:pStyle w:val="2"/>
        <w:spacing w:before="50" w:after="50" w:line="560" w:lineRule="exact"/>
        <w:ind w:firstLine="0"/>
        <w:jc w:val="both"/>
        <w:rPr>
          <w:rFonts w:hint="eastAsia" w:ascii="仿宋_GB2312" w:hAnsi="Times New Roman" w:eastAsia="仿宋_GB2312"/>
          <w:bCs w:val="0"/>
          <w:color w:val="333333"/>
          <w:sz w:val="28"/>
          <w:szCs w:val="28"/>
        </w:rPr>
      </w:pPr>
      <w:r>
        <w:rPr>
          <w:rFonts w:hint="eastAsia" w:ascii="仿宋_GB2312" w:hAnsi="Times New Roman" w:eastAsia="仿宋_GB2312"/>
          <w:bCs w:val="0"/>
          <w:color w:val="333333"/>
          <w:sz w:val="28"/>
          <w:szCs w:val="28"/>
        </w:rPr>
        <w:t>四、</w:t>
      </w:r>
      <w:bookmarkEnd w:id="1"/>
      <w:r>
        <w:rPr>
          <w:rFonts w:hint="eastAsia" w:ascii="仿宋_GB2312" w:hAnsi="Times New Roman" w:eastAsia="仿宋_GB2312"/>
          <w:bCs w:val="0"/>
          <w:color w:val="333333"/>
          <w:sz w:val="28"/>
          <w:szCs w:val="28"/>
        </w:rPr>
        <w:t>投标文件的组成</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1．法定代表人授权书；</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2．报价函；</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lang w:val="zh-CN"/>
        </w:rPr>
        <w:t>．营业执照（副本）、企业资质证书（副本）；</w:t>
      </w:r>
    </w:p>
    <w:p>
      <w:pPr>
        <w:autoSpaceDE w:val="0"/>
        <w:autoSpaceDN w:val="0"/>
        <w:adjustRightInd w:val="0"/>
        <w:spacing w:before="156" w:beforeLines="50" w:after="156" w:afterLines="50" w:line="460" w:lineRule="exact"/>
        <w:ind w:firstLine="548" w:firstLineChars="196"/>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4. 五大员上岗证书（施工员、安全员及安全员安考证、质检员、资料员、材料员）； </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zh-CN"/>
        </w:rPr>
        <w:t>．其他证明文件及投标人认为需加以说明的其他内容。</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以上所有文件均须加盖投标人的公章，并经法定代表人或法人委托人签字，否则视为无效标。要求投标人将所有投标文件密封在一个密封袋内。封袋上都应写明投标人的名称、地址、工程名称，并注明开标时间以前不得开封。封袋密封口由投标人密封，并在密封袋的所有骑缝处加盖单位公章。</w:t>
      </w:r>
    </w:p>
    <w:p>
      <w:pPr>
        <w:pStyle w:val="2"/>
        <w:spacing w:before="50" w:after="50" w:line="460" w:lineRule="exact"/>
        <w:ind w:firstLine="0"/>
        <w:jc w:val="both"/>
        <w:rPr>
          <w:rFonts w:hint="eastAsia" w:ascii="仿宋_GB2312" w:hAnsi="Times New Roman" w:eastAsia="仿宋_GB2312"/>
          <w:bCs w:val="0"/>
          <w:color w:val="333333"/>
          <w:sz w:val="28"/>
          <w:szCs w:val="28"/>
        </w:rPr>
      </w:pPr>
      <w:bookmarkStart w:id="2" w:name="_Toc204144913"/>
      <w:r>
        <w:rPr>
          <w:rFonts w:hint="eastAsia" w:ascii="仿宋_GB2312" w:hAnsi="Times New Roman" w:eastAsia="仿宋_GB2312"/>
          <w:bCs w:val="0"/>
          <w:color w:val="333333"/>
          <w:sz w:val="28"/>
          <w:szCs w:val="28"/>
        </w:rPr>
        <w:t>五、</w:t>
      </w:r>
      <w:bookmarkEnd w:id="2"/>
      <w:bookmarkStart w:id="3" w:name="_Toc223152297"/>
      <w:r>
        <w:rPr>
          <w:rFonts w:hint="eastAsia" w:ascii="仿宋_GB2312" w:hAnsi="Times New Roman" w:eastAsia="仿宋_GB2312"/>
          <w:bCs w:val="0"/>
          <w:color w:val="333333"/>
          <w:sz w:val="28"/>
          <w:szCs w:val="28"/>
        </w:rPr>
        <w:t>投标报价</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1．本工程采用控制价报价，投标人按招标人提出的控制价进行报价，投标人应充分考虑市场环境和生产要素价格变化对合同价的影响，在不高于招标控制价范围内自主编制投标报价；</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2．本工程计价采用固定价格合同的方式，投标人应仔细踏勘现场，仔细丈量，投标报价时应充分考虑能达到设计标高和完成满足招标人临时性围墙所需投入的全部费用。在中标后，结算按中标时报价执行，承包人不得以任何理由增加费用。</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3．投标报价应是招标文件约定的、投标人在招标范围内全部工作内容和义务的价格体现。其应（但不限于）包括工程施工设备、劳务、管理、材料、安装、实验检测、验收检验、维护、安全文明施工措施、利润、税金和政策性文件规定应计取的合法取费等各项费用。</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4．投标人应进行详细的现场勘察，应将临时交通、施工便道、清表砍树、清表外运等对施工造成周边水系及交通破坏后的恢复工作等措施费用包含在施工投标报价中，且投标报价应是招标文件所确定的招标范围内全部工作内容的价格体现。</w:t>
      </w:r>
    </w:p>
    <w:p>
      <w:pPr>
        <w:autoSpaceDE w:val="0"/>
        <w:autoSpaceDN w:val="0"/>
        <w:adjustRightInd w:val="0"/>
        <w:spacing w:before="156" w:beforeLines="50" w:after="156" w:afterLines="50" w:line="460" w:lineRule="exact"/>
        <w:ind w:firstLine="548" w:firstLineChars="196"/>
        <w:jc w:val="left"/>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val="zh-CN"/>
        </w:rPr>
        <w:t>5．投标人的投标报价中还应包括配合业主在工地现场工作而发生的临时用工、清理工程界限内的淤泥、拆迁剩余物、配合补充勘测、配合迎接检测等费用。</w:t>
      </w:r>
    </w:p>
    <w:p>
      <w:pPr>
        <w:pStyle w:val="2"/>
        <w:spacing w:before="50" w:after="50" w:line="460" w:lineRule="exact"/>
        <w:ind w:firstLine="0"/>
        <w:jc w:val="both"/>
        <w:rPr>
          <w:rFonts w:hint="eastAsia" w:ascii="仿宋_GB2312" w:hAnsi="Times New Roman" w:eastAsia="仿宋_GB2312"/>
          <w:bCs w:val="0"/>
          <w:color w:val="333333"/>
          <w:sz w:val="28"/>
          <w:szCs w:val="28"/>
        </w:rPr>
      </w:pPr>
      <w:r>
        <w:rPr>
          <w:rFonts w:hint="eastAsia" w:ascii="仿宋_GB2312" w:hAnsi="Times New Roman" w:eastAsia="仿宋_GB2312"/>
          <w:bCs w:val="0"/>
          <w:color w:val="333333"/>
          <w:sz w:val="28"/>
          <w:szCs w:val="28"/>
        </w:rPr>
        <w:t>六、</w:t>
      </w:r>
      <w:bookmarkEnd w:id="3"/>
      <w:bookmarkStart w:id="4" w:name="_Toc223152298"/>
      <w:r>
        <w:rPr>
          <w:rFonts w:hint="eastAsia" w:ascii="仿宋_GB2312" w:hAnsi="Times New Roman" w:eastAsia="仿宋_GB2312"/>
          <w:bCs w:val="0"/>
          <w:color w:val="333333"/>
          <w:sz w:val="28"/>
          <w:szCs w:val="28"/>
        </w:rPr>
        <w:t>评标评审方法及标准：</w:t>
      </w:r>
      <w:bookmarkEnd w:id="4"/>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本次谈判活动将采用</w:t>
      </w:r>
      <w:r>
        <w:rPr>
          <w:rFonts w:hint="eastAsia" w:ascii="仿宋_GB2312" w:hAnsi="宋体" w:eastAsia="仿宋_GB2312" w:cs="宋体"/>
          <w:color w:val="000000"/>
          <w:kern w:val="0"/>
          <w:sz w:val="28"/>
          <w:szCs w:val="28"/>
          <w:u w:val="single"/>
          <w:lang w:val="zh-CN"/>
        </w:rPr>
        <w:t xml:space="preserve"> 最低报价法 </w:t>
      </w:r>
      <w:r>
        <w:rPr>
          <w:rFonts w:hint="eastAsia" w:ascii="仿宋_GB2312" w:hAnsi="宋体" w:eastAsia="仿宋_GB2312" w:cs="宋体"/>
          <w:color w:val="000000"/>
          <w:kern w:val="0"/>
          <w:sz w:val="28"/>
          <w:szCs w:val="28"/>
          <w:lang w:val="zh-CN"/>
        </w:rPr>
        <w:t>方法评审。</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最低报价法：经评审有效投标人中报价最低的优先中标（明显低于成本竞争的除外）。</w:t>
      </w:r>
    </w:p>
    <w:p>
      <w:pPr>
        <w:pStyle w:val="2"/>
        <w:spacing w:before="50" w:after="50" w:line="460" w:lineRule="exact"/>
        <w:ind w:firstLine="0"/>
        <w:jc w:val="both"/>
        <w:rPr>
          <w:rFonts w:hint="eastAsia" w:ascii="仿宋_GB2312" w:eastAsia="仿宋_GB2312"/>
          <w:sz w:val="28"/>
          <w:szCs w:val="28"/>
        </w:rPr>
      </w:pPr>
      <w:bookmarkStart w:id="5" w:name="_Toc223152299"/>
      <w:r>
        <w:rPr>
          <w:rFonts w:hint="eastAsia" w:ascii="仿宋_GB2312" w:hAnsi="Times New Roman" w:eastAsia="仿宋_GB2312"/>
          <w:color w:val="333333"/>
          <w:sz w:val="28"/>
          <w:szCs w:val="28"/>
        </w:rPr>
        <w:t>七</w:t>
      </w:r>
      <w:r>
        <w:rPr>
          <w:rFonts w:hint="eastAsia" w:ascii="仿宋_GB2312" w:hAnsi="Times New Roman" w:eastAsia="仿宋_GB2312"/>
          <w:bCs w:val="0"/>
          <w:color w:val="333333"/>
          <w:sz w:val="28"/>
          <w:szCs w:val="28"/>
        </w:rPr>
        <w:t>、</w:t>
      </w:r>
      <w:bookmarkEnd w:id="5"/>
      <w:bookmarkStart w:id="6" w:name="_Toc223152300"/>
      <w:r>
        <w:rPr>
          <w:rFonts w:hint="eastAsia" w:ascii="仿宋_GB2312" w:hAnsi="Times New Roman" w:eastAsia="仿宋_GB2312"/>
          <w:bCs w:val="0"/>
          <w:color w:val="333333"/>
          <w:sz w:val="28"/>
          <w:szCs w:val="28"/>
        </w:rPr>
        <w:t>开标流程</w:t>
      </w:r>
    </w:p>
    <w:bookmarkEnd w:id="6"/>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1、现场人员签到，接受投标文件。</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2、介绍现场参会单位及人员，并宣布开标会开始。</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3、宣布开标纪律和注意事项。</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4、介绍开评标原则，最低报价法。</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5、查验各投标人投标文件的密封情况并确认标书的密封有效性，现场签字确认。</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6、查验各投标人资格证件材料，审查投标资格，现场签字确认。</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7、宣读各投标人报价、工期等承诺内容，现场签字确认。</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8、宣布中标排序，现场签字确认。</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9、开标会结束，等待发放中标通知书。</w:t>
      </w:r>
    </w:p>
    <w:p>
      <w:pPr>
        <w:pStyle w:val="2"/>
        <w:spacing w:before="50" w:after="50" w:line="460" w:lineRule="exact"/>
        <w:ind w:firstLine="0"/>
        <w:jc w:val="both"/>
        <w:rPr>
          <w:rFonts w:hint="eastAsia" w:ascii="仿宋_GB2312" w:hAnsi="宋体" w:eastAsia="仿宋_GB2312" w:cs="宋体"/>
          <w:color w:val="000000"/>
          <w:kern w:val="0"/>
          <w:sz w:val="28"/>
          <w:szCs w:val="28"/>
          <w:lang w:val="zh-CN"/>
        </w:rPr>
      </w:pPr>
      <w:r>
        <w:rPr>
          <w:rFonts w:hint="eastAsia" w:ascii="仿宋_GB2312" w:hAnsi="Times New Roman" w:eastAsia="仿宋_GB2312"/>
          <w:color w:val="333333"/>
          <w:sz w:val="28"/>
          <w:szCs w:val="28"/>
        </w:rPr>
        <w:t>八</w:t>
      </w:r>
      <w:r>
        <w:rPr>
          <w:rFonts w:hint="eastAsia" w:ascii="仿宋_GB2312" w:hAnsi="Times New Roman" w:eastAsia="仿宋_GB2312"/>
          <w:bCs w:val="0"/>
          <w:color w:val="333333"/>
          <w:sz w:val="28"/>
          <w:szCs w:val="28"/>
        </w:rPr>
        <w:t>、合同主要条款</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1．履约保证金：中标人在同招标人签订合同前，递交人民币 </w:t>
      </w:r>
      <w:r>
        <w:rPr>
          <w:rFonts w:hint="eastAsia" w:ascii="仿宋_GB2312" w:hAnsi="宋体" w:eastAsia="仿宋_GB2312" w:cs="宋体"/>
          <w:color w:val="000000"/>
          <w:kern w:val="0"/>
          <w:sz w:val="28"/>
          <w:szCs w:val="28"/>
          <w:lang w:val="en-US" w:eastAsia="zh-CN"/>
        </w:rPr>
        <w:t>16.7</w:t>
      </w:r>
      <w:r>
        <w:rPr>
          <w:rFonts w:hint="eastAsia" w:ascii="仿宋_GB2312" w:hAnsi="宋体" w:eastAsia="仿宋_GB2312" w:cs="宋体"/>
          <w:color w:val="000000"/>
          <w:kern w:val="0"/>
          <w:sz w:val="28"/>
          <w:szCs w:val="28"/>
          <w:lang w:val="zh-CN"/>
        </w:rPr>
        <w:t>万元履约保证金，递交方式和地点由建设单位另行通知。履约保证金直至工程竣工验收合格后28天内一直有效；</w:t>
      </w:r>
    </w:p>
    <w:p>
      <w:pPr>
        <w:autoSpaceDE w:val="0"/>
        <w:autoSpaceDN w:val="0"/>
        <w:adjustRightInd w:val="0"/>
        <w:spacing w:before="156" w:beforeLines="50" w:after="156" w:afterLines="50" w:line="460" w:lineRule="exact"/>
        <w:ind w:firstLine="548" w:firstLineChars="196"/>
        <w:jc w:val="left"/>
        <w:rPr>
          <w:rFonts w:ascii="仿宋_GB2312" w:hAnsi="宋体" w:eastAsia="仿宋_GB2312" w:cs="宋体"/>
          <w:color w:val="000000"/>
          <w:kern w:val="0"/>
          <w:sz w:val="28"/>
          <w:szCs w:val="28"/>
          <w:highlight w:val="yellow"/>
        </w:rPr>
      </w:pPr>
      <w:r>
        <w:rPr>
          <w:rFonts w:hint="eastAsia" w:ascii="仿宋_GB2312" w:hAnsi="宋体" w:eastAsia="仿宋_GB2312" w:cs="宋体"/>
          <w:color w:val="000000"/>
          <w:kern w:val="0"/>
          <w:sz w:val="28"/>
          <w:szCs w:val="28"/>
          <w:lang w:val="zh-CN"/>
        </w:rPr>
        <w:t>2．工程款支付：工程竣工验收合格后一个月内付合同款的80%，审计完成付至结算审计价款的97%，余款作为质保金在竣工两年后一次性付清（无息），中标单位提供增值税专用发票。</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3．工期延误处罚：逾期未能完工，每延误一天罚2000元；</w:t>
      </w:r>
    </w:p>
    <w:p>
      <w:pPr>
        <w:autoSpaceDE w:val="0"/>
        <w:autoSpaceDN w:val="0"/>
        <w:adjustRightInd w:val="0"/>
        <w:spacing w:before="156" w:beforeLines="50" w:after="156" w:afterLines="50" w:line="460" w:lineRule="exact"/>
        <w:ind w:firstLine="548" w:firstLineChars="196"/>
        <w:jc w:val="left"/>
        <w:rPr>
          <w:rFonts w:hint="eastAsia" w:ascii="仿宋_GB2312" w:eastAsia="仿宋_GB2312"/>
          <w:sz w:val="30"/>
          <w:szCs w:val="30"/>
        </w:rPr>
      </w:pPr>
      <w:r>
        <w:rPr>
          <w:rFonts w:hint="eastAsia" w:ascii="仿宋_GB2312" w:hAnsi="宋体" w:eastAsia="仿宋_GB2312" w:cs="宋体"/>
          <w:color w:val="000000"/>
          <w:kern w:val="0"/>
          <w:sz w:val="28"/>
          <w:szCs w:val="28"/>
          <w:lang w:val="zh-CN"/>
        </w:rPr>
        <w:t>4．本工程的实际结算价以审计单位最终的审计价为准。</w:t>
      </w:r>
    </w:p>
    <w:p>
      <w:pPr>
        <w:pStyle w:val="11"/>
        <w:numPr>
          <w:ilvl w:val="0"/>
          <w:numId w:val="0"/>
        </w:numPr>
        <w:tabs>
          <w:tab w:val="left" w:pos="420"/>
        </w:tabs>
        <w:spacing w:line="460" w:lineRule="exact"/>
        <w:ind w:left="709" w:hanging="709"/>
        <w:rPr>
          <w:rFonts w:hint="eastAsia" w:ascii="仿宋_GB2312" w:hAnsi="Arial" w:eastAsia="仿宋_GB2312"/>
          <w:kern w:val="2"/>
          <w:sz w:val="28"/>
          <w:szCs w:val="28"/>
        </w:rPr>
      </w:pPr>
    </w:p>
    <w:p>
      <w:pPr>
        <w:pStyle w:val="11"/>
        <w:numPr>
          <w:ilvl w:val="0"/>
          <w:numId w:val="0"/>
        </w:numPr>
        <w:tabs>
          <w:tab w:val="left" w:pos="420"/>
        </w:tabs>
        <w:spacing w:line="460" w:lineRule="exact"/>
        <w:ind w:left="709" w:hanging="709"/>
        <w:rPr>
          <w:rFonts w:hint="eastAsia" w:ascii="仿宋_GB2312" w:hAnsi="Arial" w:eastAsia="仿宋_GB2312"/>
          <w:kern w:val="2"/>
          <w:sz w:val="28"/>
          <w:szCs w:val="28"/>
        </w:rPr>
      </w:pPr>
    </w:p>
    <w:p>
      <w:pPr>
        <w:rPr>
          <w:rFonts w:hint="eastAsia" w:ascii="仿宋_GB2312" w:eastAsia="仿宋_GB2312"/>
          <w:bCs/>
          <w:color w:val="333333"/>
          <w:sz w:val="28"/>
        </w:rPr>
      </w:pPr>
      <w:bookmarkStart w:id="7" w:name="_Toc223152304"/>
      <w:r>
        <w:rPr>
          <w:rFonts w:ascii="仿宋_GB2312" w:eastAsia="仿宋_GB2312"/>
          <w:bCs/>
          <w:color w:val="333333"/>
          <w:sz w:val="28"/>
        </w:rPr>
        <w:br w:type="page"/>
      </w:r>
      <w:r>
        <w:rPr>
          <w:rFonts w:hint="eastAsia" w:ascii="仿宋_GB2312" w:eastAsia="仿宋_GB2312"/>
          <w:bCs/>
          <w:color w:val="333333"/>
          <w:sz w:val="28"/>
        </w:rPr>
        <w:t>附件</w:t>
      </w:r>
      <w:bookmarkEnd w:id="7"/>
      <w:r>
        <w:rPr>
          <w:rFonts w:hint="eastAsia" w:ascii="仿宋_GB2312" w:eastAsia="仿宋_GB2312"/>
          <w:bCs/>
          <w:color w:val="333333"/>
          <w:sz w:val="28"/>
        </w:rPr>
        <w:t>：</w:t>
      </w:r>
    </w:p>
    <w:p>
      <w:pPr>
        <w:rPr>
          <w:rFonts w:hint="eastAsia" w:ascii="黑体" w:eastAsia="黑体"/>
          <w:sz w:val="32"/>
          <w:szCs w:val="32"/>
        </w:rPr>
      </w:pPr>
    </w:p>
    <w:p>
      <w:pPr>
        <w:rPr>
          <w:rFonts w:hint="eastAsia" w:ascii="黑体" w:eastAsia="黑体"/>
          <w:sz w:val="32"/>
          <w:szCs w:val="32"/>
        </w:rPr>
      </w:pPr>
    </w:p>
    <w:p>
      <w:pPr>
        <w:jc w:val="center"/>
        <w:rPr>
          <w:rFonts w:hint="eastAsia"/>
          <w:b/>
          <w:sz w:val="42"/>
          <w:szCs w:val="44"/>
        </w:rPr>
      </w:pPr>
      <w:r>
        <w:rPr>
          <w:rFonts w:hint="eastAsia"/>
          <w:b/>
          <w:sz w:val="42"/>
          <w:szCs w:val="44"/>
          <w:u w:val="single"/>
        </w:rPr>
        <w:t xml:space="preserve">                    </w:t>
      </w:r>
      <w:r>
        <w:rPr>
          <w:rFonts w:hint="eastAsia"/>
          <w:b/>
          <w:sz w:val="42"/>
          <w:szCs w:val="44"/>
        </w:rPr>
        <w:t>工程招标</w:t>
      </w:r>
    </w:p>
    <w:p>
      <w:pPr>
        <w:jc w:val="center"/>
        <w:rPr>
          <w:rFonts w:hint="eastAsia"/>
          <w:b/>
          <w:sz w:val="42"/>
          <w:szCs w:val="44"/>
        </w:rPr>
      </w:pPr>
    </w:p>
    <w:p>
      <w:pPr>
        <w:jc w:val="center"/>
        <w:rPr>
          <w:rFonts w:hint="eastAsia" w:ascii="宋体" w:hAnsi="宋体"/>
          <w:sz w:val="42"/>
          <w:szCs w:val="44"/>
        </w:rPr>
      </w:pPr>
    </w:p>
    <w:p>
      <w:pPr>
        <w:jc w:val="center"/>
        <w:rPr>
          <w:rFonts w:hint="eastAsia" w:ascii="宋体" w:hAnsi="宋体"/>
          <w:b/>
          <w:sz w:val="72"/>
          <w:szCs w:val="72"/>
        </w:rPr>
      </w:pPr>
      <w:r>
        <w:rPr>
          <w:rFonts w:hint="eastAsia" w:ascii="宋体" w:hAnsi="宋体"/>
          <w:b/>
          <w:sz w:val="72"/>
          <w:szCs w:val="72"/>
        </w:rPr>
        <w:t>投  标  文  件</w:t>
      </w: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ind w:firstLine="1247" w:firstLineChars="345"/>
        <w:rPr>
          <w:rFonts w:hint="eastAsia" w:ascii="宋体" w:hAnsi="宋体"/>
          <w:b/>
          <w:sz w:val="36"/>
          <w:szCs w:val="36"/>
          <w:u w:val="single"/>
        </w:rPr>
      </w:pPr>
      <w:r>
        <w:rPr>
          <w:rFonts w:hint="eastAsia" w:ascii="宋体" w:hAnsi="宋体"/>
          <w:b/>
          <w:sz w:val="36"/>
          <w:szCs w:val="36"/>
        </w:rPr>
        <w:t>投 标 单 位：</w:t>
      </w:r>
      <w:r>
        <w:rPr>
          <w:rFonts w:hint="eastAsia" w:ascii="宋体" w:hAnsi="宋体"/>
          <w:b/>
          <w:sz w:val="36"/>
          <w:szCs w:val="36"/>
          <w:u w:val="single"/>
        </w:rPr>
        <w:t xml:space="preserve">                    （章）</w:t>
      </w:r>
    </w:p>
    <w:p>
      <w:pPr>
        <w:ind w:firstLine="1259" w:firstLineChars="330"/>
        <w:rPr>
          <w:rFonts w:hint="eastAsia" w:ascii="宋体" w:hAnsi="宋体"/>
          <w:b/>
          <w:spacing w:val="10"/>
          <w:sz w:val="36"/>
          <w:szCs w:val="36"/>
          <w:u w:val="single"/>
        </w:rPr>
      </w:pPr>
      <w:r>
        <w:rPr>
          <w:rFonts w:hint="eastAsia" w:ascii="宋体" w:hAnsi="宋体"/>
          <w:b/>
          <w:spacing w:val="10"/>
          <w:sz w:val="36"/>
          <w:szCs w:val="36"/>
        </w:rPr>
        <w:t>法定代表人：</w:t>
      </w:r>
      <w:r>
        <w:rPr>
          <w:rFonts w:hint="eastAsia" w:ascii="宋体" w:hAnsi="宋体"/>
          <w:b/>
          <w:spacing w:val="10"/>
          <w:sz w:val="36"/>
          <w:szCs w:val="36"/>
          <w:u w:val="single"/>
        </w:rPr>
        <w:t xml:space="preserve">                  （章）</w:t>
      </w:r>
    </w:p>
    <w:p>
      <w:pPr>
        <w:ind w:firstLine="1302" w:firstLineChars="345"/>
        <w:rPr>
          <w:rFonts w:hint="eastAsia" w:ascii="宋体" w:hAnsi="宋体"/>
          <w:b/>
          <w:sz w:val="36"/>
          <w:szCs w:val="36"/>
          <w:u w:val="single"/>
        </w:rPr>
      </w:pPr>
      <w:r>
        <w:rPr>
          <w:rFonts w:hint="eastAsia" w:ascii="宋体" w:hAnsi="宋体"/>
          <w:b/>
          <w:spacing w:val="8"/>
          <w:sz w:val="36"/>
          <w:szCs w:val="36"/>
        </w:rPr>
        <w:t>联  系  人</w:t>
      </w:r>
      <w:r>
        <w:rPr>
          <w:rFonts w:hint="eastAsia" w:ascii="宋体" w:hAnsi="宋体"/>
          <w:b/>
          <w:sz w:val="36"/>
          <w:szCs w:val="36"/>
        </w:rPr>
        <w:t>：</w:t>
      </w:r>
      <w:r>
        <w:rPr>
          <w:rFonts w:hint="eastAsia" w:ascii="宋体" w:hAnsi="宋体"/>
          <w:b/>
          <w:sz w:val="36"/>
          <w:szCs w:val="36"/>
          <w:u w:val="single"/>
        </w:rPr>
        <w:t xml:space="preserve">           </w:t>
      </w:r>
      <w:r>
        <w:rPr>
          <w:rFonts w:hint="eastAsia" w:ascii="宋体" w:hAnsi="宋体"/>
          <w:b/>
          <w:sz w:val="36"/>
          <w:szCs w:val="36"/>
        </w:rPr>
        <w:t xml:space="preserve"> 电话：</w:t>
      </w:r>
      <w:r>
        <w:rPr>
          <w:rFonts w:hint="eastAsia" w:ascii="宋体" w:hAnsi="宋体"/>
          <w:b/>
          <w:sz w:val="36"/>
          <w:szCs w:val="36"/>
          <w:u w:val="single"/>
        </w:rPr>
        <w:t xml:space="preserve">        </w:t>
      </w:r>
    </w:p>
    <w:p>
      <w:pPr>
        <w:ind w:firstLine="1247" w:firstLineChars="345"/>
        <w:rPr>
          <w:rFonts w:hint="eastAsia" w:ascii="宋体" w:hAnsi="宋体"/>
          <w:b/>
          <w:sz w:val="36"/>
          <w:szCs w:val="36"/>
          <w:u w:val="single"/>
        </w:rPr>
      </w:pPr>
      <w:r>
        <w:rPr>
          <w:rFonts w:hint="eastAsia" w:ascii="宋体" w:hAnsi="宋体"/>
          <w:b/>
          <w:sz w:val="36"/>
          <w:szCs w:val="36"/>
        </w:rPr>
        <w:t>投 递 日 期：</w:t>
      </w:r>
      <w:r>
        <w:rPr>
          <w:rFonts w:hint="eastAsia" w:ascii="宋体" w:hAnsi="宋体"/>
          <w:b/>
          <w:sz w:val="36"/>
          <w:szCs w:val="36"/>
          <w:u w:val="single"/>
        </w:rPr>
        <w:t xml:space="preserve">                          </w:t>
      </w:r>
    </w:p>
    <w:p>
      <w:pPr>
        <w:rPr>
          <w:rFonts w:hint="eastAsia" w:ascii="宋体" w:hAnsi="宋体"/>
          <w:b/>
          <w:sz w:val="36"/>
          <w:szCs w:val="36"/>
          <w:u w:val="single"/>
        </w:rPr>
      </w:pPr>
    </w:p>
    <w:p>
      <w:pPr>
        <w:jc w:val="center"/>
        <w:rPr>
          <w:rFonts w:hint="eastAsia" w:ascii="楷体_GB2312" w:hAnsi="宋体" w:eastAsia="楷体_GB2312"/>
          <w:sz w:val="32"/>
          <w:szCs w:val="32"/>
        </w:rPr>
      </w:pPr>
    </w:p>
    <w:p>
      <w:pPr>
        <w:jc w:val="center"/>
        <w:rPr>
          <w:rFonts w:ascii="楷体_GB2312" w:hAnsi="宋体" w:eastAsia="楷体_GB2312"/>
          <w:sz w:val="32"/>
          <w:szCs w:val="32"/>
        </w:rPr>
        <w:sectPr>
          <w:headerReference r:id="rId3" w:type="default"/>
          <w:pgSz w:w="11906" w:h="16838"/>
          <w:pgMar w:top="1246" w:right="1466" w:bottom="1090" w:left="1620" w:header="851" w:footer="859" w:gutter="0"/>
          <w:pgNumType w:start="1"/>
          <w:cols w:space="720" w:num="1"/>
          <w:docGrid w:type="lines" w:linePitch="312" w:charSpace="0"/>
        </w:sectPr>
      </w:pPr>
      <w:r>
        <w:rPr>
          <w:rFonts w:hint="eastAsia" w:ascii="楷体_GB2312" w:hAnsi="宋体" w:eastAsia="楷体_GB2312"/>
          <w:sz w:val="32"/>
          <w:szCs w:val="32"/>
        </w:rPr>
        <w:t>二 0 二 一 年</w:t>
      </w:r>
    </w:p>
    <w:p>
      <w:pPr>
        <w:jc w:val="center"/>
        <w:rPr>
          <w:rFonts w:hint="eastAsia" w:ascii="楷体_GB2312" w:hAnsi="宋体" w:eastAsia="楷体_GB2312"/>
          <w:sz w:val="32"/>
          <w:szCs w:val="32"/>
        </w:rPr>
      </w:pPr>
    </w:p>
    <w:p>
      <w:pPr>
        <w:jc w:val="center"/>
        <w:rPr>
          <w:rFonts w:hint="eastAsia" w:ascii="黑体" w:eastAsia="黑体"/>
          <w:b/>
          <w:sz w:val="44"/>
          <w:szCs w:val="44"/>
        </w:rPr>
      </w:pPr>
      <w:r>
        <w:rPr>
          <w:rFonts w:hint="eastAsia" w:ascii="黑体" w:eastAsia="黑体"/>
          <w:b/>
          <w:sz w:val="44"/>
          <w:szCs w:val="44"/>
        </w:rPr>
        <w:t>投标文件的编制说明</w:t>
      </w:r>
    </w:p>
    <w:p>
      <w:pPr>
        <w:rPr>
          <w:rFonts w:hint="eastAsia" w:ascii="黑体" w:eastAsia="黑体"/>
          <w:b/>
          <w:sz w:val="44"/>
          <w:szCs w:val="44"/>
        </w:rPr>
      </w:pPr>
    </w:p>
    <w:p>
      <w:pPr>
        <w:rPr>
          <w:rFonts w:hint="eastAsia" w:ascii="宋体" w:hAnsi="宋体"/>
          <w:sz w:val="28"/>
          <w:szCs w:val="28"/>
        </w:rPr>
      </w:pPr>
      <w:r>
        <w:rPr>
          <w:rFonts w:hint="eastAsia" w:ascii="宋体" w:hAnsi="宋体"/>
          <w:sz w:val="28"/>
          <w:szCs w:val="28"/>
        </w:rPr>
        <w:t xml:space="preserve">    1、投标文件应包括下列内容（须加盖投标人单位公章）：</w:t>
      </w:r>
    </w:p>
    <w:p>
      <w:pPr>
        <w:ind w:firstLine="518" w:firstLineChars="200"/>
        <w:rPr>
          <w:rFonts w:hint="eastAsia" w:ascii="宋体" w:hAnsi="宋体"/>
          <w:sz w:val="28"/>
          <w:szCs w:val="28"/>
        </w:rPr>
      </w:pPr>
      <w:r>
        <w:rPr>
          <w:rFonts w:hint="eastAsia" w:ascii="宋体" w:hAnsi="宋体"/>
          <w:sz w:val="28"/>
          <w:szCs w:val="28"/>
        </w:rPr>
        <w:t>①法定代表人证明书或法定代表人授权委托书</w:t>
      </w:r>
      <w:r>
        <w:rPr>
          <w:rFonts w:hint="eastAsia"/>
          <w:sz w:val="28"/>
          <w:szCs w:val="28"/>
        </w:rPr>
        <w:t>、本人身份证</w:t>
      </w:r>
      <w:r>
        <w:rPr>
          <w:rFonts w:hint="eastAsia" w:ascii="宋体" w:hAnsi="宋体"/>
          <w:sz w:val="28"/>
          <w:szCs w:val="28"/>
        </w:rPr>
        <w:t>；</w:t>
      </w:r>
    </w:p>
    <w:p>
      <w:pPr>
        <w:ind w:firstLine="518" w:firstLineChars="200"/>
        <w:rPr>
          <w:rFonts w:hint="eastAsia" w:ascii="宋体" w:hAnsi="宋体"/>
          <w:sz w:val="28"/>
          <w:szCs w:val="28"/>
        </w:rPr>
      </w:pPr>
      <w:r>
        <w:rPr>
          <w:rFonts w:hint="eastAsia" w:ascii="宋体" w:hAnsi="宋体"/>
          <w:sz w:val="28"/>
          <w:szCs w:val="28"/>
        </w:rPr>
        <w:t>②营业执照、资质证书、安全生产许可证等证书复印件；</w:t>
      </w:r>
    </w:p>
    <w:p>
      <w:pPr>
        <w:ind w:firstLine="518" w:firstLineChars="200"/>
        <w:rPr>
          <w:rFonts w:hint="eastAsia" w:ascii="宋体" w:hAnsi="宋体"/>
          <w:sz w:val="28"/>
          <w:szCs w:val="28"/>
        </w:rPr>
      </w:pPr>
      <w:r>
        <w:rPr>
          <w:rFonts w:hint="eastAsia" w:ascii="宋体" w:hAnsi="宋体"/>
          <w:sz w:val="28"/>
          <w:szCs w:val="28"/>
        </w:rPr>
        <w:t>③项目经理相关证件、本人身份证复印件，五大员相关证件；</w:t>
      </w:r>
    </w:p>
    <w:p>
      <w:pPr>
        <w:ind w:firstLine="518" w:firstLineChars="200"/>
        <w:rPr>
          <w:rFonts w:hint="eastAsia" w:ascii="宋体" w:hAnsi="宋体"/>
          <w:sz w:val="28"/>
          <w:szCs w:val="28"/>
        </w:rPr>
      </w:pPr>
      <w:r>
        <w:rPr>
          <w:rFonts w:hint="eastAsia" w:ascii="宋体" w:hAnsi="宋体"/>
          <w:sz w:val="28"/>
          <w:szCs w:val="28"/>
        </w:rPr>
        <w:t>④投标承诺函、报价表；</w:t>
      </w:r>
    </w:p>
    <w:p>
      <w:pPr>
        <w:ind w:firstLine="518" w:firstLineChars="200"/>
        <w:rPr>
          <w:rFonts w:hint="eastAsia" w:ascii="宋体" w:hAnsi="宋体"/>
          <w:sz w:val="28"/>
          <w:szCs w:val="28"/>
        </w:rPr>
      </w:pPr>
      <w:r>
        <w:rPr>
          <w:rFonts w:hint="eastAsia" w:ascii="宋体" w:hAnsi="宋体"/>
          <w:sz w:val="28"/>
          <w:szCs w:val="28"/>
        </w:rPr>
        <w:t>2、投标人在填写文件时必须认真、详细，投标文件中的内容均为中标后甲乙双方签订合同的依据。</w:t>
      </w:r>
    </w:p>
    <w:p>
      <w:pPr>
        <w:rPr>
          <w:rFonts w:hint="eastAsia"/>
          <w:sz w:val="28"/>
          <w:szCs w:val="28"/>
        </w:rPr>
      </w:pPr>
      <w:r>
        <w:rPr>
          <w:rFonts w:ascii="宋体" w:hAnsi="宋体"/>
          <w:b/>
          <w:sz w:val="44"/>
          <w:szCs w:val="44"/>
        </w:rPr>
        <w:br w:type="page"/>
      </w:r>
      <w:bookmarkStart w:id="8" w:name="_Toc516969106"/>
      <w:bookmarkStart w:id="9" w:name="_Toc204594911"/>
      <w:bookmarkStart w:id="10" w:name="_Toc121626298"/>
    </w:p>
    <w:p>
      <w:pPr>
        <w:jc w:val="center"/>
        <w:rPr>
          <w:rFonts w:hint="eastAsia"/>
          <w:b/>
          <w:bCs/>
          <w:sz w:val="40"/>
          <w:szCs w:val="32"/>
        </w:rPr>
      </w:pPr>
      <w:r>
        <w:rPr>
          <w:rFonts w:hint="eastAsia"/>
          <w:b/>
          <w:bCs/>
          <w:sz w:val="40"/>
          <w:szCs w:val="32"/>
        </w:rPr>
        <w:t>法定代表人身份证明书</w:t>
      </w:r>
    </w:p>
    <w:p>
      <w:pPr>
        <w:rPr>
          <w:rFonts w:ascii="宋体" w:hAnsi="宋体"/>
          <w:sz w:val="24"/>
        </w:rPr>
      </w:pPr>
    </w:p>
    <w:p>
      <w:pPr>
        <w:rPr>
          <w:rFonts w:hint="eastAsia" w:ascii="仿宋_GB2312" w:hAnsi="宋体" w:eastAsia="仿宋_GB2312"/>
          <w:sz w:val="24"/>
        </w:rPr>
      </w:pP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投标人名称：</w:t>
      </w:r>
      <w:r>
        <w:rPr>
          <w:rFonts w:hint="eastAsia" w:ascii="仿宋_GB2312" w:hAnsi="宋体" w:eastAsia="仿宋_GB2312"/>
          <w:sz w:val="28"/>
          <w:szCs w:val="28"/>
          <w:u w:val="single"/>
        </w:rPr>
        <w:t xml:space="preserve">                        </w:t>
      </w:r>
    </w:p>
    <w:p>
      <w:pPr>
        <w:spacing w:line="500" w:lineRule="exact"/>
        <w:rPr>
          <w:rFonts w:hint="eastAsia" w:ascii="仿宋_GB2312" w:hAnsi="宋体" w:eastAsia="仿宋_GB2312"/>
          <w:sz w:val="28"/>
          <w:szCs w:val="28"/>
          <w:u w:val="single"/>
        </w:rPr>
      </w:pPr>
      <w:r>
        <w:rPr>
          <w:rFonts w:hint="eastAsia" w:ascii="仿宋_GB2312" w:hAnsi="宋体" w:eastAsia="仿宋_GB2312"/>
          <w:spacing w:val="40"/>
          <w:kern w:val="0"/>
          <w:sz w:val="28"/>
          <w:szCs w:val="28"/>
          <w:fitText w:val="1200" w:id="0"/>
        </w:rPr>
        <w:t>单</w:t>
      </w:r>
      <w:r>
        <w:rPr>
          <w:rFonts w:hint="eastAsia" w:ascii="仿宋_GB2312" w:hAnsi="宋体" w:eastAsia="仿宋_GB2312"/>
          <w:kern w:val="0"/>
          <w:sz w:val="28"/>
          <w:szCs w:val="28"/>
          <w:fitText w:val="1200" w:id="0"/>
        </w:rPr>
        <w:t>位性质</w:t>
      </w:r>
      <w:r>
        <w:rPr>
          <w:rFonts w:hint="eastAsia" w:ascii="仿宋_GB2312" w:hAnsi="宋体" w:eastAsia="仿宋_GB2312"/>
          <w:sz w:val="28"/>
          <w:szCs w:val="28"/>
        </w:rPr>
        <w:t>：</w:t>
      </w:r>
      <w:r>
        <w:rPr>
          <w:rFonts w:hint="eastAsia" w:ascii="仿宋_GB2312" w:hAnsi="宋体" w:eastAsia="仿宋_GB2312"/>
          <w:sz w:val="28"/>
          <w:szCs w:val="28"/>
          <w:u w:val="single"/>
        </w:rPr>
        <w:t xml:space="preserve">                        </w:t>
      </w:r>
    </w:p>
    <w:p>
      <w:pPr>
        <w:spacing w:line="500" w:lineRule="exact"/>
        <w:rPr>
          <w:rFonts w:hint="eastAsia" w:ascii="仿宋_GB2312" w:hAnsi="宋体" w:eastAsia="仿宋_GB2312"/>
          <w:sz w:val="28"/>
          <w:szCs w:val="28"/>
        </w:rPr>
      </w:pPr>
      <w:r>
        <w:rPr>
          <w:rFonts w:hint="eastAsia" w:ascii="仿宋_GB2312" w:hAnsi="宋体" w:eastAsia="仿宋_GB2312"/>
          <w:spacing w:val="320"/>
          <w:kern w:val="0"/>
          <w:sz w:val="28"/>
          <w:szCs w:val="28"/>
          <w:fitText w:val="1200" w:id="1"/>
        </w:rPr>
        <w:t>地</w:t>
      </w:r>
      <w:r>
        <w:rPr>
          <w:rFonts w:hint="eastAsia" w:ascii="仿宋_GB2312" w:hAnsi="宋体" w:eastAsia="仿宋_GB2312"/>
          <w:kern w:val="0"/>
          <w:sz w:val="28"/>
          <w:szCs w:val="28"/>
          <w:fitText w:val="1200" w:id="1"/>
        </w:rPr>
        <w:t>址</w:t>
      </w:r>
      <w:r>
        <w:rPr>
          <w:rFonts w:hint="eastAsia" w:ascii="仿宋_GB2312" w:hAnsi="宋体" w:eastAsia="仿宋_GB2312"/>
          <w:sz w:val="28"/>
          <w:szCs w:val="28"/>
        </w:rPr>
        <w:t>：</w:t>
      </w:r>
      <w:r>
        <w:rPr>
          <w:rFonts w:hint="eastAsia" w:ascii="仿宋_GB2312" w:hAnsi="宋体" w:eastAsia="仿宋_GB2312"/>
          <w:sz w:val="28"/>
          <w:szCs w:val="28"/>
          <w:u w:val="single"/>
        </w:rPr>
        <w:t xml:space="preserve">                        </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成立时间：</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经营期限：</w:t>
      </w:r>
      <w:r>
        <w:rPr>
          <w:rFonts w:hint="eastAsia" w:ascii="仿宋_GB2312" w:hAnsi="宋体" w:eastAsia="仿宋_GB2312"/>
          <w:sz w:val="28"/>
          <w:szCs w:val="28"/>
          <w:u w:val="single"/>
        </w:rPr>
        <w:t xml:space="preserve">          </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姓名：</w:t>
      </w:r>
      <w:r>
        <w:rPr>
          <w:rFonts w:hint="eastAsia" w:ascii="仿宋_GB2312" w:hAnsi="宋体" w:eastAsia="仿宋_GB2312"/>
          <w:sz w:val="28"/>
          <w:szCs w:val="28"/>
          <w:u w:val="single"/>
        </w:rPr>
        <w:t xml:space="preserve"> （法定代表人签名） </w:t>
      </w:r>
      <w:r>
        <w:rPr>
          <w:rFonts w:hint="eastAsia" w:ascii="仿宋_GB2312" w:hAnsi="宋体" w:eastAsia="仿宋_GB2312"/>
          <w:sz w:val="28"/>
          <w:szCs w:val="28"/>
        </w:rPr>
        <w:t xml:space="preserve">  性别：</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年龄：</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职务：</w:t>
      </w:r>
      <w:r>
        <w:rPr>
          <w:rFonts w:hint="eastAsia" w:ascii="仿宋_GB2312" w:hAnsi="宋体" w:eastAsia="仿宋_GB2312"/>
          <w:sz w:val="28"/>
          <w:szCs w:val="28"/>
          <w:u w:val="single"/>
        </w:rPr>
        <w:t xml:space="preserve">        </w:t>
      </w:r>
      <w:r>
        <w:rPr>
          <w:rFonts w:hint="eastAsia" w:ascii="仿宋_GB2312" w:hAnsi="宋体" w:eastAsia="仿宋_GB2312"/>
          <w:sz w:val="28"/>
          <w:szCs w:val="28"/>
        </w:rPr>
        <w:t>系</w:t>
      </w:r>
      <w:r>
        <w:rPr>
          <w:rFonts w:hint="eastAsia" w:ascii="仿宋_GB2312" w:hAnsi="宋体" w:eastAsia="仿宋_GB2312"/>
          <w:sz w:val="28"/>
          <w:szCs w:val="28"/>
          <w:u w:val="single"/>
        </w:rPr>
        <w:t xml:space="preserve">                   </w:t>
      </w:r>
      <w:r>
        <w:rPr>
          <w:rFonts w:hint="eastAsia" w:ascii="仿宋_GB2312" w:hAnsi="宋体" w:eastAsia="仿宋_GB2312"/>
          <w:sz w:val="28"/>
          <w:szCs w:val="28"/>
        </w:rPr>
        <w:t>（投标人名称）的法定代表人。</w:t>
      </w:r>
    </w:p>
    <w:p>
      <w:pPr>
        <w:spacing w:line="500" w:lineRule="exact"/>
        <w:ind w:firstLine="518" w:firstLineChars="200"/>
        <w:rPr>
          <w:rFonts w:hint="eastAsia" w:ascii="仿宋_GB2312" w:hAnsi="宋体" w:eastAsia="仿宋_GB2312"/>
          <w:sz w:val="28"/>
          <w:szCs w:val="28"/>
        </w:rPr>
      </w:pPr>
    </w:p>
    <w:p>
      <w:pPr>
        <w:spacing w:line="500" w:lineRule="exact"/>
        <w:ind w:firstLine="518" w:firstLineChars="200"/>
        <w:rPr>
          <w:rFonts w:hint="eastAsia" w:ascii="仿宋_GB2312" w:hAnsi="宋体" w:eastAsia="仿宋_GB2312"/>
          <w:sz w:val="28"/>
          <w:szCs w:val="28"/>
        </w:rPr>
      </w:pPr>
      <w:r>
        <w:rPr>
          <w:rFonts w:hint="eastAsia" w:ascii="仿宋_GB2312" w:hAnsi="宋体" w:eastAsia="仿宋_GB2312"/>
          <w:sz w:val="28"/>
          <w:szCs w:val="28"/>
        </w:rPr>
        <w:t>特此证明。</w:t>
      </w:r>
    </w:p>
    <w:p>
      <w:pPr>
        <w:spacing w:line="500" w:lineRule="exact"/>
        <w:rPr>
          <w:rFonts w:hint="eastAsia" w:ascii="仿宋_GB2312" w:hAnsi="宋体" w:eastAsia="仿宋_GB2312"/>
          <w:sz w:val="28"/>
          <w:szCs w:val="28"/>
        </w:rPr>
      </w:pPr>
    </w:p>
    <w:p>
      <w:pPr>
        <w:spacing w:line="500" w:lineRule="exact"/>
        <w:rPr>
          <w:rFonts w:hint="eastAsia" w:ascii="仿宋_GB2312" w:hAnsi="宋体" w:eastAsia="仿宋_GB2312"/>
          <w:sz w:val="28"/>
          <w:szCs w:val="28"/>
        </w:rPr>
      </w:pP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 xml:space="preserve">                             投标人：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（盖单位公章）</w:t>
      </w:r>
    </w:p>
    <w:p>
      <w:pPr>
        <w:spacing w:line="500" w:lineRule="exact"/>
        <w:rPr>
          <w:rFonts w:hint="eastAsia" w:ascii="仿宋_GB2312" w:hAnsi="宋体" w:eastAsia="仿宋_GB2312"/>
          <w:sz w:val="28"/>
          <w:szCs w:val="28"/>
        </w:rPr>
      </w:pPr>
    </w:p>
    <w:p>
      <w:pPr>
        <w:spacing w:line="400" w:lineRule="exact"/>
        <w:rPr>
          <w:rFonts w:hint="eastAsia"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p>
    <w:p>
      <w:pPr>
        <w:jc w:val="center"/>
        <w:rPr>
          <w:rFonts w:hint="eastAsia"/>
          <w:b/>
          <w:bCs/>
          <w:sz w:val="36"/>
        </w:rPr>
      </w:pPr>
      <w:r>
        <w:rPr>
          <w:rFonts w:hint="eastAsia" w:ascii="仿宋_GB2312" w:eastAsia="仿宋_GB2312"/>
          <w:b/>
          <w:bCs/>
          <w:sz w:val="40"/>
          <w:szCs w:val="32"/>
        </w:rPr>
        <w:br w:type="page"/>
      </w:r>
      <w:bookmarkEnd w:id="8"/>
      <w:bookmarkEnd w:id="9"/>
      <w:bookmarkEnd w:id="10"/>
      <w:r>
        <w:rPr>
          <w:rFonts w:hint="eastAsia"/>
          <w:b/>
          <w:bCs/>
          <w:sz w:val="40"/>
          <w:szCs w:val="32"/>
        </w:rPr>
        <w:t>法定代表人授权委托书</w:t>
      </w:r>
    </w:p>
    <w:p>
      <w:pPr>
        <w:jc w:val="center"/>
        <w:rPr>
          <w:rFonts w:hint="eastAsia"/>
          <w:b/>
          <w:bCs/>
          <w:sz w:val="36"/>
        </w:rPr>
      </w:pPr>
    </w:p>
    <w:p>
      <w:pPr>
        <w:spacing w:line="500" w:lineRule="exact"/>
        <w:ind w:firstLine="518" w:firstLineChars="200"/>
        <w:rPr>
          <w:rFonts w:hint="eastAsia" w:ascii="仿宋_GB2312" w:eastAsia="仿宋_GB2312"/>
          <w:sz w:val="28"/>
        </w:rPr>
      </w:pPr>
      <w:r>
        <w:rPr>
          <w:rFonts w:hint="eastAsia" w:ascii="仿宋_GB2312" w:eastAsia="仿宋_GB2312"/>
          <w:sz w:val="28"/>
        </w:rPr>
        <w:t>本授权委托书声明：我</w:t>
      </w:r>
      <w:r>
        <w:rPr>
          <w:rFonts w:hint="eastAsia" w:ascii="仿宋_GB2312" w:eastAsia="仿宋_GB2312"/>
          <w:sz w:val="28"/>
          <w:u w:val="single"/>
        </w:rPr>
        <w:t xml:space="preserve">         </w:t>
      </w:r>
      <w:r>
        <w:rPr>
          <w:rFonts w:hint="eastAsia" w:ascii="仿宋_GB2312" w:eastAsia="仿宋_GB2312"/>
          <w:sz w:val="28"/>
        </w:rPr>
        <w:t>（姓名）系</w:t>
      </w:r>
      <w:r>
        <w:rPr>
          <w:rFonts w:hint="eastAsia" w:ascii="仿宋_GB2312" w:eastAsia="仿宋_GB2312"/>
          <w:sz w:val="28"/>
          <w:u w:val="single"/>
        </w:rPr>
        <w:t xml:space="preserve">                   </w:t>
      </w:r>
      <w:r>
        <w:rPr>
          <w:rFonts w:hint="eastAsia" w:ascii="仿宋_GB2312" w:eastAsia="仿宋_GB2312"/>
          <w:sz w:val="28"/>
        </w:rPr>
        <w:t>（投标人名称）的法定代表人，现授权委托</w:t>
      </w:r>
      <w:r>
        <w:rPr>
          <w:rFonts w:hint="eastAsia" w:ascii="仿宋_GB2312" w:eastAsia="仿宋_GB2312"/>
          <w:sz w:val="28"/>
          <w:u w:val="single"/>
        </w:rPr>
        <w:t xml:space="preserve">       </w:t>
      </w:r>
      <w:r>
        <w:rPr>
          <w:rFonts w:hint="eastAsia" w:ascii="仿宋_GB2312" w:eastAsia="仿宋_GB2312"/>
          <w:sz w:val="28"/>
        </w:rPr>
        <w:t>（姓名）为我公司代理人，以本公司的名义参加</w:t>
      </w:r>
      <w:r>
        <w:rPr>
          <w:rFonts w:hint="eastAsia" w:ascii="仿宋_GB2312" w:eastAsia="仿宋_GB2312"/>
          <w:sz w:val="28"/>
          <w:u w:val="single"/>
        </w:rPr>
        <w:t xml:space="preserve">  </w:t>
      </w:r>
      <w:r>
        <w:rPr>
          <w:rFonts w:hint="eastAsia" w:ascii="仿宋_GB2312" w:hAnsi="宋体" w:eastAsia="仿宋_GB2312"/>
          <w:sz w:val="28"/>
          <w:szCs w:val="28"/>
          <w:u w:val="single"/>
        </w:rPr>
        <w:t xml:space="preserve">   </w:t>
      </w:r>
      <w:r>
        <w:rPr>
          <w:rFonts w:hint="eastAsia" w:ascii="仿宋_GB2312" w:eastAsia="仿宋_GB2312"/>
          <w:sz w:val="28"/>
          <w:u w:val="single"/>
        </w:rPr>
        <w:t xml:space="preserve">   </w:t>
      </w:r>
      <w:r>
        <w:rPr>
          <w:rFonts w:hint="eastAsia" w:ascii="仿宋_GB2312" w:eastAsia="仿宋_GB2312"/>
          <w:sz w:val="28"/>
        </w:rPr>
        <w:t xml:space="preserve">（招标人）的 </w:t>
      </w:r>
      <w:r>
        <w:rPr>
          <w:rFonts w:hint="eastAsia" w:ascii="仿宋_GB2312" w:eastAsia="仿宋_GB2312"/>
          <w:sz w:val="28"/>
          <w:u w:val="single"/>
        </w:rPr>
        <w:t xml:space="preserve"> </w:t>
      </w:r>
      <w:r>
        <w:rPr>
          <w:rFonts w:hint="eastAsia" w:ascii="仿宋_GB2312" w:hAnsi="宋体" w:eastAsia="仿宋_GB2312"/>
          <w:sz w:val="28"/>
          <w:szCs w:val="28"/>
          <w:u w:val="single"/>
        </w:rPr>
        <w:t xml:space="preserve">       工程  </w:t>
      </w:r>
      <w:r>
        <w:rPr>
          <w:rFonts w:hint="eastAsia" w:ascii="仿宋_GB2312" w:eastAsia="仿宋_GB2312"/>
          <w:sz w:val="28"/>
        </w:rPr>
        <w:t>的招投标活动。代理人在本工程合同谈判过程中所签署的一切文件和处理与之有关的一切事务，我均予承认。</w:t>
      </w:r>
    </w:p>
    <w:p>
      <w:pPr>
        <w:ind w:firstLine="570"/>
        <w:rPr>
          <w:rFonts w:hint="eastAsia" w:ascii="仿宋_GB2312" w:eastAsia="仿宋_GB2312"/>
          <w:sz w:val="28"/>
        </w:rPr>
      </w:pPr>
    </w:p>
    <w:p>
      <w:pPr>
        <w:ind w:firstLine="785" w:firstLineChars="303"/>
        <w:rPr>
          <w:rFonts w:hint="eastAsia" w:ascii="仿宋_GB2312" w:eastAsia="仿宋_GB2312"/>
          <w:sz w:val="28"/>
        </w:rPr>
      </w:pPr>
      <w:r>
        <w:rPr>
          <w:rFonts w:hint="eastAsia" w:ascii="仿宋_GB2312" w:eastAsia="仿宋_GB2312"/>
          <w:sz w:val="28"/>
        </w:rPr>
        <w:t>代理人：            性别：           年龄：</w:t>
      </w:r>
    </w:p>
    <w:p>
      <w:pPr>
        <w:ind w:firstLine="785" w:firstLineChars="303"/>
        <w:rPr>
          <w:rFonts w:hint="eastAsia" w:ascii="仿宋_GB2312" w:eastAsia="仿宋_GB2312"/>
          <w:sz w:val="28"/>
        </w:rPr>
      </w:pPr>
      <w:r>
        <w:rPr>
          <w:rFonts w:hint="eastAsia" w:ascii="仿宋_GB2312" w:eastAsia="仿宋_GB2312"/>
          <w:sz w:val="28"/>
        </w:rPr>
        <w:t>单 位：             部门：           职务：</w:t>
      </w:r>
    </w:p>
    <w:p>
      <w:pPr>
        <w:ind w:firstLine="785" w:firstLineChars="303"/>
        <w:rPr>
          <w:rFonts w:hint="eastAsia" w:ascii="仿宋_GB2312" w:eastAsia="仿宋_GB2312"/>
          <w:sz w:val="28"/>
        </w:rPr>
      </w:pPr>
      <w:r>
        <w:rPr>
          <w:rFonts w:hint="eastAsia" w:ascii="仿宋_GB2312" w:eastAsia="仿宋_GB2312"/>
          <w:sz w:val="28"/>
        </w:rPr>
        <w:t>身份证号：</w:t>
      </w:r>
    </w:p>
    <w:p>
      <w:pPr>
        <w:ind w:firstLine="785" w:firstLineChars="303"/>
        <w:rPr>
          <w:rFonts w:hint="eastAsia" w:ascii="仿宋_GB2312" w:eastAsia="仿宋_GB2312"/>
          <w:sz w:val="28"/>
        </w:rPr>
      </w:pPr>
    </w:p>
    <w:p>
      <w:pPr>
        <w:jc w:val="center"/>
        <w:rPr>
          <w:rFonts w:hint="eastAsia" w:ascii="仿宋_GB2312" w:eastAsia="仿宋_GB2312"/>
          <w:sz w:val="28"/>
        </w:rPr>
      </w:pPr>
      <w:r>
        <w:rPr>
          <w:rFonts w:hint="eastAsia" w:ascii="仿宋_GB2312" w:eastAsia="仿宋_GB2312"/>
          <w:sz w:val="28"/>
        </w:rPr>
        <w:t>（委托人身份证复印件）</w:t>
      </w:r>
    </w:p>
    <w:p>
      <w:pPr>
        <w:ind w:firstLine="785" w:firstLineChars="303"/>
        <w:rPr>
          <w:rFonts w:hint="eastAsia" w:ascii="仿宋_GB2312" w:eastAsia="仿宋_GB2312"/>
          <w:sz w:val="28"/>
        </w:rPr>
      </w:pPr>
    </w:p>
    <w:p>
      <w:pPr>
        <w:ind w:firstLine="785" w:firstLineChars="303"/>
        <w:rPr>
          <w:rFonts w:hint="eastAsia" w:ascii="仿宋_GB2312" w:eastAsia="仿宋_GB2312"/>
          <w:sz w:val="28"/>
        </w:rPr>
      </w:pPr>
    </w:p>
    <w:p>
      <w:pPr>
        <w:ind w:firstLine="777" w:firstLineChars="300"/>
        <w:rPr>
          <w:rFonts w:hint="eastAsia" w:ascii="仿宋_GB2312" w:eastAsia="仿宋_GB2312"/>
          <w:sz w:val="28"/>
        </w:rPr>
      </w:pPr>
      <w:r>
        <w:rPr>
          <w:rFonts w:hint="eastAsia" w:ascii="仿宋_GB2312" w:eastAsia="仿宋_GB2312"/>
          <w:sz w:val="28"/>
        </w:rPr>
        <w:t>代理人无转委托权。特此委托。</w:t>
      </w:r>
    </w:p>
    <w:p>
      <w:pPr>
        <w:ind w:firstLine="785" w:firstLineChars="303"/>
        <w:rPr>
          <w:rFonts w:hint="eastAsia" w:ascii="仿宋_GB2312" w:eastAsia="仿宋_GB2312"/>
          <w:sz w:val="28"/>
        </w:rPr>
      </w:pPr>
      <w:r>
        <w:rPr>
          <w:rFonts w:hint="eastAsia" w:ascii="仿宋_GB2312" w:eastAsia="仿宋_GB2312"/>
          <w:sz w:val="28"/>
        </w:rPr>
        <w:t>投标单位：（盖章）</w:t>
      </w:r>
    </w:p>
    <w:p>
      <w:pPr>
        <w:ind w:firstLine="782" w:firstLineChars="302"/>
        <w:rPr>
          <w:rFonts w:hint="eastAsia" w:ascii="仿宋_GB2312" w:eastAsia="仿宋_GB2312"/>
          <w:sz w:val="28"/>
        </w:rPr>
      </w:pPr>
      <w:r>
        <w:rPr>
          <w:rFonts w:hint="eastAsia" w:ascii="仿宋_GB2312" w:eastAsia="仿宋_GB2312"/>
          <w:sz w:val="28"/>
        </w:rPr>
        <w:t>法定代表人：（签字）</w:t>
      </w:r>
    </w:p>
    <w:p>
      <w:pPr>
        <w:ind w:firstLine="570"/>
        <w:jc w:val="right"/>
        <w:rPr>
          <w:rFonts w:hint="eastAsia" w:ascii="仿宋_GB2312" w:eastAsia="仿宋_GB2312"/>
          <w:sz w:val="28"/>
        </w:rPr>
      </w:pPr>
      <w:r>
        <w:rPr>
          <w:rFonts w:hint="eastAsia" w:ascii="仿宋_GB2312" w:eastAsia="仿宋_GB2312"/>
          <w:sz w:val="28"/>
        </w:rPr>
        <w:t xml:space="preserve">  日期：</w:t>
      </w:r>
      <w:r>
        <w:rPr>
          <w:rFonts w:hint="eastAsia" w:ascii="仿宋_GB2312" w:eastAsia="仿宋_GB2312"/>
          <w:sz w:val="28"/>
          <w:u w:val="single"/>
        </w:rPr>
        <w:t xml:space="preserve">       </w:t>
      </w:r>
      <w:r>
        <w:rPr>
          <w:rFonts w:hint="eastAsia" w:ascii="仿宋_GB2312" w:eastAsia="仿宋_GB2312"/>
          <w:sz w:val="28"/>
        </w:rPr>
        <w:t>年</w:t>
      </w:r>
      <w:r>
        <w:rPr>
          <w:rFonts w:hint="eastAsia" w:ascii="仿宋_GB2312" w:eastAsia="仿宋_GB2312"/>
          <w:sz w:val="28"/>
          <w:u w:val="single"/>
        </w:rPr>
        <w:t xml:space="preserve">     </w:t>
      </w:r>
      <w:r>
        <w:rPr>
          <w:rFonts w:hint="eastAsia" w:ascii="仿宋_GB2312" w:eastAsia="仿宋_GB2312"/>
          <w:sz w:val="28"/>
        </w:rPr>
        <w:t>月</w:t>
      </w:r>
      <w:r>
        <w:rPr>
          <w:rFonts w:hint="eastAsia" w:ascii="仿宋_GB2312" w:eastAsia="仿宋_GB2312"/>
          <w:sz w:val="28"/>
          <w:u w:val="single"/>
        </w:rPr>
        <w:t xml:space="preserve">    </w:t>
      </w:r>
      <w:r>
        <w:rPr>
          <w:rFonts w:hint="eastAsia" w:ascii="仿宋_GB2312" w:eastAsia="仿宋_GB2312"/>
          <w:sz w:val="28"/>
        </w:rPr>
        <w:t>日</w:t>
      </w:r>
    </w:p>
    <w:p>
      <w:pPr>
        <w:jc w:val="right"/>
        <w:rPr>
          <w:rFonts w:hint="eastAsia" w:ascii="仿宋_GB2312" w:hAnsi="宋体" w:eastAsia="仿宋_GB2312"/>
          <w:sz w:val="28"/>
          <w:szCs w:val="28"/>
        </w:rPr>
      </w:pPr>
      <w:r>
        <w:rPr>
          <w:rFonts w:hint="eastAsia" w:ascii="仿宋_GB2312" w:hAnsi="宋体" w:eastAsia="仿宋_GB2312"/>
          <w:sz w:val="28"/>
          <w:szCs w:val="28"/>
        </w:rPr>
        <w:t>（注：若前来参加投标的为本单位法定代表人，则不需再提供授权委托书）</w:t>
      </w:r>
    </w:p>
    <w:p>
      <w:pPr>
        <w:jc w:val="center"/>
        <w:rPr>
          <w:rFonts w:hint="eastAsia" w:ascii="仿宋_GB2312" w:hAnsi="Arial" w:eastAsia="仿宋_GB2312"/>
          <w:color w:val="000000"/>
          <w:sz w:val="28"/>
          <w:u w:val="single"/>
        </w:rPr>
      </w:pPr>
    </w:p>
    <w:p>
      <w:pPr>
        <w:pStyle w:val="4"/>
        <w:spacing w:line="500" w:lineRule="exact"/>
        <w:jc w:val="center"/>
        <w:rPr>
          <w:rFonts w:hint="eastAsia" w:ascii="仿宋_GB2312" w:eastAsia="仿宋_GB2312"/>
          <w:b/>
          <w:bCs/>
          <w:sz w:val="32"/>
          <w:szCs w:val="24"/>
        </w:rPr>
      </w:pPr>
    </w:p>
    <w:p>
      <w:pPr>
        <w:jc w:val="center"/>
        <w:rPr>
          <w:rFonts w:hint="eastAsia"/>
          <w:b/>
          <w:bCs/>
          <w:sz w:val="40"/>
          <w:szCs w:val="32"/>
        </w:rPr>
      </w:pPr>
      <w:r>
        <w:rPr>
          <w:b/>
          <w:bCs/>
          <w:sz w:val="40"/>
          <w:szCs w:val="32"/>
        </w:rPr>
        <w:br w:type="page"/>
      </w:r>
      <w:r>
        <w:rPr>
          <w:rFonts w:hint="eastAsia"/>
          <w:b/>
          <w:bCs/>
          <w:sz w:val="40"/>
          <w:szCs w:val="32"/>
        </w:rPr>
        <w:t>投标承诺函</w:t>
      </w:r>
    </w:p>
    <w:p>
      <w:pPr>
        <w:pStyle w:val="4"/>
        <w:spacing w:line="500" w:lineRule="exact"/>
        <w:rPr>
          <w:rFonts w:ascii="仿宋_GB2312" w:eastAsia="仿宋_GB2312"/>
          <w:szCs w:val="24"/>
        </w:rPr>
      </w:pPr>
      <w:r>
        <w:rPr>
          <w:rFonts w:hint="eastAsia" w:ascii="仿宋_GB2312" w:eastAsia="仿宋_GB2312"/>
          <w:bCs/>
          <w:sz w:val="32"/>
          <w:szCs w:val="24"/>
        </w:rPr>
        <w:t>致：</w:t>
      </w:r>
      <w:r>
        <w:rPr>
          <w:rFonts w:hint="eastAsia" w:ascii="仿宋_GB2312" w:eastAsia="仿宋_GB2312"/>
          <w:szCs w:val="24"/>
        </w:rPr>
        <w:t>（招标人）</w:t>
      </w:r>
    </w:p>
    <w:p>
      <w:pPr>
        <w:spacing w:line="500" w:lineRule="exact"/>
        <w:ind w:firstLine="518" w:firstLineChars="200"/>
        <w:rPr>
          <w:rFonts w:hint="eastAsia" w:ascii="仿宋_GB2312" w:hAnsi="Arial" w:eastAsia="仿宋_GB2312"/>
          <w:dstrike/>
          <w:color w:val="FF0000"/>
          <w:sz w:val="28"/>
        </w:rPr>
      </w:pPr>
      <w:r>
        <w:rPr>
          <w:rFonts w:hint="eastAsia" w:ascii="仿宋_GB2312" w:hAnsi="Arial" w:eastAsia="仿宋_GB2312"/>
          <w:sz w:val="28"/>
        </w:rPr>
        <w:t>根据贵方“</w:t>
      </w:r>
      <w:r>
        <w:rPr>
          <w:rFonts w:hint="eastAsia" w:ascii="仿宋_GB2312" w:hAnsi="Arial" w:eastAsia="仿宋_GB2312"/>
          <w:sz w:val="28"/>
          <w:u w:val="single"/>
        </w:rPr>
        <w:t xml:space="preserve">                      </w:t>
      </w:r>
      <w:r>
        <w:rPr>
          <w:rFonts w:hint="eastAsia" w:ascii="仿宋_GB2312" w:hAnsi="Arial" w:eastAsia="仿宋_GB2312"/>
          <w:sz w:val="28"/>
        </w:rPr>
        <w:t>项目”招标文件，正式申请参与本项目的投标。我方已详细审查全部招标文件和有关附件，据此我方郑重声明以下诸点，并对之负相应的法律责任。</w:t>
      </w:r>
    </w:p>
    <w:p>
      <w:pPr>
        <w:spacing w:line="500" w:lineRule="exact"/>
        <w:ind w:firstLine="518" w:firstLineChars="200"/>
        <w:rPr>
          <w:rFonts w:hint="eastAsia" w:ascii="仿宋_GB2312" w:hAnsi="Arial" w:eastAsia="仿宋_GB2312"/>
          <w:sz w:val="28"/>
        </w:rPr>
      </w:pPr>
      <w:r>
        <w:rPr>
          <w:rFonts w:hint="eastAsia" w:ascii="仿宋_GB2312" w:hAnsi="Arial" w:eastAsia="仿宋_GB2312"/>
          <w:sz w:val="28"/>
        </w:rPr>
        <w:t>1、我方根据招标文件的规定，严格履行合同的责任和义务,并按招标文件要求的日期内完成招标范围内所有工作并交付工作成果。</w:t>
      </w:r>
    </w:p>
    <w:p>
      <w:pPr>
        <w:spacing w:line="500" w:lineRule="exact"/>
        <w:ind w:firstLine="518" w:firstLineChars="200"/>
        <w:rPr>
          <w:rFonts w:hint="eastAsia" w:ascii="仿宋_GB2312" w:hAnsi="Arial" w:eastAsia="仿宋_GB2312"/>
          <w:sz w:val="28"/>
        </w:rPr>
      </w:pPr>
      <w:r>
        <w:rPr>
          <w:rFonts w:hint="eastAsia" w:ascii="仿宋_GB2312" w:hAnsi="Arial" w:eastAsia="仿宋_GB2312"/>
          <w:sz w:val="28"/>
        </w:rPr>
        <w:t>2、我方已详细审核全部招标文件，我方知道必须放弃提出含糊不清或误解的问题的权利。</w:t>
      </w:r>
    </w:p>
    <w:p>
      <w:pPr>
        <w:spacing w:line="500" w:lineRule="exact"/>
        <w:ind w:firstLine="518" w:firstLineChars="200"/>
        <w:rPr>
          <w:rFonts w:hint="eastAsia" w:ascii="仿宋_GB2312" w:hAnsi="Arial" w:eastAsia="仿宋_GB2312"/>
          <w:sz w:val="28"/>
        </w:rPr>
      </w:pPr>
      <w:r>
        <w:rPr>
          <w:rFonts w:hint="eastAsia" w:ascii="仿宋_GB2312" w:hAnsi="Arial" w:eastAsia="仿宋_GB2312"/>
          <w:sz w:val="28"/>
        </w:rPr>
        <w:t>3、我方同意从投标须知规定的投标日期起遵循本招标文件，并在投标须知规定的投标有效期之前均具有约束力。</w:t>
      </w:r>
    </w:p>
    <w:p>
      <w:pPr>
        <w:ind w:firstLine="630"/>
        <w:rPr>
          <w:rFonts w:hint="eastAsia" w:ascii="仿宋_GB2312" w:hAnsi="Arial" w:eastAsia="仿宋_GB2312"/>
          <w:sz w:val="28"/>
        </w:rPr>
      </w:pPr>
      <w:r>
        <w:rPr>
          <w:rFonts w:hint="eastAsia" w:ascii="仿宋_GB2312" w:hAnsi="Arial" w:eastAsia="仿宋_GB2312"/>
          <w:sz w:val="28"/>
        </w:rPr>
        <w:t>4、我方承诺参与投标为我方真实意愿，并承诺所有投标资料均真实有效。</w:t>
      </w:r>
    </w:p>
    <w:p>
      <w:pPr>
        <w:ind w:firstLine="630"/>
        <w:rPr>
          <w:rFonts w:hint="eastAsia" w:ascii="仿宋_GB2312" w:hAnsi="Arial" w:eastAsia="仿宋_GB2312"/>
          <w:sz w:val="28"/>
        </w:rPr>
      </w:pPr>
    </w:p>
    <w:p>
      <w:pPr>
        <w:ind w:firstLine="630"/>
        <w:rPr>
          <w:rFonts w:hint="eastAsia" w:ascii="仿宋_GB2312" w:hAnsi="Arial" w:eastAsia="仿宋_GB2312"/>
          <w:sz w:val="28"/>
          <w:u w:val="single"/>
        </w:rPr>
      </w:pPr>
      <w:r>
        <w:rPr>
          <w:rFonts w:hint="eastAsia" w:ascii="仿宋_GB2312" w:hAnsi="Arial" w:eastAsia="仿宋_GB2312"/>
          <w:sz w:val="28"/>
        </w:rPr>
        <w:t>投标人：</w:t>
      </w:r>
      <w:r>
        <w:rPr>
          <w:rFonts w:hint="eastAsia" w:ascii="仿宋_GB2312" w:hAnsi="Arial" w:eastAsia="仿宋_GB2312"/>
          <w:sz w:val="28"/>
          <w:u w:val="single"/>
        </w:rPr>
        <w:t xml:space="preserve">          </w:t>
      </w:r>
      <w:r>
        <w:rPr>
          <w:rFonts w:hint="eastAsia" w:ascii="仿宋_GB2312" w:hAnsi="Arial" w:eastAsia="仿宋_GB2312"/>
          <w:sz w:val="28"/>
        </w:rPr>
        <w:t>（公章）</w:t>
      </w:r>
    </w:p>
    <w:p>
      <w:pPr>
        <w:tabs>
          <w:tab w:val="left" w:pos="630"/>
        </w:tabs>
        <w:ind w:firstLine="630"/>
        <w:rPr>
          <w:rFonts w:hint="eastAsia" w:hAnsi="Arial"/>
          <w:sz w:val="28"/>
        </w:rPr>
      </w:pPr>
      <w:r>
        <w:rPr>
          <w:rFonts w:hint="eastAsia" w:ascii="仿宋_GB2312" w:hAnsi="Arial" w:eastAsia="仿宋_GB2312"/>
          <w:sz w:val="28"/>
        </w:rPr>
        <w:t>日期：</w:t>
      </w:r>
      <w:r>
        <w:rPr>
          <w:rFonts w:hint="eastAsia" w:ascii="仿宋_GB2312" w:hAnsi="Arial" w:eastAsia="仿宋_GB2312"/>
          <w:sz w:val="28"/>
          <w:u w:val="single"/>
        </w:rPr>
        <w:t xml:space="preserve">                     </w:t>
      </w:r>
      <w:r>
        <w:rPr>
          <w:rFonts w:hint="eastAsia" w:hAnsi="Arial"/>
          <w:sz w:val="28"/>
        </w:rPr>
        <w:t xml:space="preserve"> </w:t>
      </w:r>
    </w:p>
    <w:p>
      <w:pPr>
        <w:tabs>
          <w:tab w:val="left" w:pos="630"/>
        </w:tabs>
        <w:ind w:firstLine="630"/>
        <w:rPr>
          <w:rFonts w:hint="eastAsia" w:ascii="仿宋_GB2312" w:hAnsi="Arial" w:eastAsia="仿宋_GB2312"/>
          <w:color w:val="000000"/>
          <w:sz w:val="28"/>
        </w:rPr>
      </w:pPr>
    </w:p>
    <w:p>
      <w:pPr>
        <w:tabs>
          <w:tab w:val="left" w:pos="630"/>
        </w:tabs>
        <w:ind w:firstLine="630"/>
        <w:rPr>
          <w:rFonts w:hint="eastAsia" w:ascii="仿宋_GB2312" w:hAnsi="Arial" w:eastAsia="仿宋_GB2312"/>
          <w:color w:val="000000"/>
          <w:sz w:val="28"/>
        </w:rPr>
      </w:pPr>
    </w:p>
    <w:p>
      <w:pPr>
        <w:tabs>
          <w:tab w:val="left" w:pos="630"/>
        </w:tabs>
        <w:ind w:firstLine="630"/>
        <w:rPr>
          <w:rFonts w:hint="eastAsia" w:ascii="仿宋_GB2312" w:hAnsi="Arial" w:eastAsia="仿宋_GB2312"/>
          <w:color w:val="000000"/>
          <w:sz w:val="28"/>
        </w:rPr>
      </w:pPr>
    </w:p>
    <w:p>
      <w:pPr>
        <w:tabs>
          <w:tab w:val="left" w:pos="630"/>
        </w:tabs>
        <w:ind w:firstLine="630"/>
        <w:rPr>
          <w:rFonts w:hint="eastAsia" w:ascii="仿宋_GB2312" w:hAnsi="Arial" w:eastAsia="仿宋_GB2312"/>
          <w:color w:val="000000"/>
          <w:sz w:val="28"/>
        </w:rPr>
      </w:pPr>
    </w:p>
    <w:p>
      <w:pPr>
        <w:snapToGrid w:val="0"/>
        <w:spacing w:line="240" w:lineRule="atLeast"/>
        <w:jc w:val="center"/>
        <w:rPr>
          <w:rFonts w:hint="eastAsia" w:ascii="仿宋_GB2312" w:hAnsi="Arial" w:eastAsia="仿宋_GB2312"/>
          <w:b/>
          <w:color w:val="000000"/>
          <w:sz w:val="32"/>
        </w:rPr>
      </w:pPr>
    </w:p>
    <w:p>
      <w:pPr>
        <w:jc w:val="center"/>
        <w:rPr>
          <w:rFonts w:hint="eastAsia"/>
          <w:b/>
          <w:bCs/>
          <w:sz w:val="40"/>
          <w:szCs w:val="32"/>
        </w:rPr>
      </w:pPr>
      <w:r>
        <w:rPr>
          <w:b/>
          <w:bCs/>
          <w:sz w:val="40"/>
          <w:szCs w:val="32"/>
        </w:rPr>
        <w:br w:type="page"/>
      </w:r>
      <w:r>
        <w:rPr>
          <w:rFonts w:hint="eastAsia"/>
          <w:b/>
          <w:bCs/>
          <w:sz w:val="40"/>
          <w:szCs w:val="32"/>
        </w:rPr>
        <w:t>投标报价表</w:t>
      </w:r>
    </w:p>
    <w:tbl>
      <w:tblPr>
        <w:tblStyle w:val="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6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atLeast"/>
        </w:trPr>
        <w:tc>
          <w:tcPr>
            <w:tcW w:w="2448" w:type="dxa"/>
            <w:noWrap w:val="0"/>
            <w:vAlign w:val="center"/>
          </w:tcPr>
          <w:p>
            <w:pPr>
              <w:snapToGrid w:val="0"/>
              <w:spacing w:after="50" w:line="520" w:lineRule="exact"/>
              <w:jc w:val="center"/>
              <w:rPr>
                <w:rFonts w:hint="eastAsia" w:ascii="仿宋_GB2312" w:eastAsia="仿宋_GB2312"/>
                <w:b/>
                <w:bCs/>
                <w:sz w:val="28"/>
              </w:rPr>
            </w:pPr>
            <w:r>
              <w:rPr>
                <w:rFonts w:hint="eastAsia" w:ascii="仿宋_GB2312" w:eastAsia="仿宋_GB2312"/>
                <w:b/>
                <w:bCs/>
                <w:sz w:val="28"/>
              </w:rPr>
              <w:t>投标人名称</w:t>
            </w:r>
          </w:p>
        </w:tc>
        <w:tc>
          <w:tcPr>
            <w:tcW w:w="6165" w:type="dxa"/>
            <w:noWrap w:val="0"/>
            <w:vAlign w:val="top"/>
          </w:tcPr>
          <w:p>
            <w:pPr>
              <w:snapToGrid w:val="0"/>
              <w:spacing w:after="50" w:line="520" w:lineRule="exact"/>
              <w:rPr>
                <w:rFonts w:hint="eastAsia" w:ascii="仿宋_GB2312"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atLeast"/>
        </w:trPr>
        <w:tc>
          <w:tcPr>
            <w:tcW w:w="2448" w:type="dxa"/>
            <w:noWrap w:val="0"/>
            <w:vAlign w:val="center"/>
          </w:tcPr>
          <w:p>
            <w:pPr>
              <w:snapToGrid w:val="0"/>
              <w:spacing w:after="50" w:line="520" w:lineRule="exact"/>
              <w:jc w:val="center"/>
              <w:rPr>
                <w:rFonts w:hint="eastAsia" w:ascii="仿宋_GB2312" w:eastAsia="仿宋_GB2312"/>
                <w:b/>
                <w:bCs/>
                <w:sz w:val="28"/>
              </w:rPr>
            </w:pPr>
            <w:r>
              <w:rPr>
                <w:rFonts w:hint="eastAsia" w:ascii="仿宋_GB2312" w:eastAsia="仿宋_GB2312"/>
                <w:b/>
                <w:bCs/>
                <w:sz w:val="28"/>
              </w:rPr>
              <w:t>投标报价</w:t>
            </w:r>
          </w:p>
        </w:tc>
        <w:tc>
          <w:tcPr>
            <w:tcW w:w="6165" w:type="dxa"/>
            <w:noWrap w:val="0"/>
            <w:vAlign w:val="center"/>
          </w:tcPr>
          <w:p>
            <w:pPr>
              <w:widowControl/>
              <w:jc w:val="left"/>
              <w:rPr>
                <w:rFonts w:hint="eastAsia" w:ascii="仿宋_GB2312"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atLeast"/>
        </w:trPr>
        <w:tc>
          <w:tcPr>
            <w:tcW w:w="2448" w:type="dxa"/>
            <w:tcBorders>
              <w:bottom w:val="single" w:color="auto" w:sz="4" w:space="0"/>
            </w:tcBorders>
            <w:noWrap w:val="0"/>
            <w:vAlign w:val="center"/>
          </w:tcPr>
          <w:p>
            <w:pPr>
              <w:snapToGrid w:val="0"/>
              <w:spacing w:after="50" w:line="520" w:lineRule="exact"/>
              <w:jc w:val="center"/>
              <w:rPr>
                <w:rFonts w:hint="eastAsia" w:ascii="仿宋_GB2312" w:eastAsia="仿宋_GB2312"/>
                <w:b/>
                <w:bCs/>
                <w:sz w:val="28"/>
              </w:rPr>
            </w:pPr>
            <w:r>
              <w:rPr>
                <w:rFonts w:hint="eastAsia" w:ascii="仿宋_GB2312" w:eastAsia="仿宋_GB2312"/>
                <w:b/>
                <w:bCs/>
                <w:sz w:val="28"/>
              </w:rPr>
              <w:t>质量等级</w:t>
            </w:r>
          </w:p>
        </w:tc>
        <w:tc>
          <w:tcPr>
            <w:tcW w:w="6165" w:type="dxa"/>
            <w:tcBorders>
              <w:bottom w:val="single" w:color="auto" w:sz="4" w:space="0"/>
            </w:tcBorders>
            <w:noWrap w:val="0"/>
            <w:vAlign w:val="center"/>
          </w:tcPr>
          <w:p>
            <w:pPr>
              <w:snapToGrid w:val="0"/>
              <w:spacing w:after="50" w:line="520" w:lineRule="exact"/>
              <w:rPr>
                <w:rFonts w:hint="eastAsia" w:ascii="仿宋_GB2312"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atLeast"/>
        </w:trPr>
        <w:tc>
          <w:tcPr>
            <w:tcW w:w="2448" w:type="dxa"/>
            <w:tcBorders>
              <w:bottom w:val="single" w:color="auto" w:sz="4" w:space="0"/>
            </w:tcBorders>
            <w:noWrap w:val="0"/>
            <w:vAlign w:val="center"/>
          </w:tcPr>
          <w:p>
            <w:pPr>
              <w:snapToGrid w:val="0"/>
              <w:spacing w:after="50" w:line="520" w:lineRule="exact"/>
              <w:jc w:val="center"/>
              <w:rPr>
                <w:rFonts w:hint="eastAsia" w:ascii="仿宋_GB2312" w:eastAsia="仿宋_GB2312"/>
                <w:b/>
                <w:bCs/>
                <w:sz w:val="28"/>
              </w:rPr>
            </w:pPr>
            <w:r>
              <w:rPr>
                <w:rFonts w:hint="eastAsia" w:ascii="仿宋_GB2312" w:eastAsia="仿宋_GB2312"/>
                <w:b/>
                <w:bCs/>
                <w:sz w:val="28"/>
              </w:rPr>
              <w:t>项目经理及证号</w:t>
            </w:r>
          </w:p>
        </w:tc>
        <w:tc>
          <w:tcPr>
            <w:tcW w:w="6165" w:type="dxa"/>
            <w:tcBorders>
              <w:bottom w:val="single" w:color="auto" w:sz="4" w:space="0"/>
            </w:tcBorders>
            <w:noWrap w:val="0"/>
            <w:vAlign w:val="center"/>
          </w:tcPr>
          <w:p>
            <w:pPr>
              <w:snapToGrid w:val="0"/>
              <w:spacing w:after="50" w:line="520" w:lineRule="exact"/>
              <w:rPr>
                <w:rFonts w:hint="eastAsia" w:ascii="仿宋_GB2312"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atLeast"/>
        </w:trPr>
        <w:tc>
          <w:tcPr>
            <w:tcW w:w="2448" w:type="dxa"/>
            <w:noWrap w:val="0"/>
            <w:vAlign w:val="center"/>
          </w:tcPr>
          <w:p>
            <w:pPr>
              <w:snapToGrid w:val="0"/>
              <w:spacing w:after="50" w:line="520" w:lineRule="exact"/>
              <w:jc w:val="center"/>
              <w:rPr>
                <w:rFonts w:hint="eastAsia" w:ascii="仿宋_GB2312" w:eastAsia="仿宋_GB2312"/>
                <w:b/>
                <w:bCs/>
                <w:sz w:val="28"/>
              </w:rPr>
            </w:pPr>
            <w:r>
              <w:rPr>
                <w:rFonts w:hint="eastAsia" w:ascii="仿宋_GB2312" w:eastAsia="仿宋_GB2312"/>
                <w:b/>
                <w:bCs/>
                <w:sz w:val="28"/>
              </w:rPr>
              <w:t>是否响应付款方式</w:t>
            </w:r>
          </w:p>
        </w:tc>
        <w:tc>
          <w:tcPr>
            <w:tcW w:w="6165" w:type="dxa"/>
            <w:noWrap w:val="0"/>
            <w:vAlign w:val="center"/>
          </w:tcPr>
          <w:p>
            <w:pPr>
              <w:snapToGrid w:val="0"/>
              <w:spacing w:after="50" w:line="520" w:lineRule="exact"/>
              <w:rPr>
                <w:rFonts w:hint="eastAsia" w:ascii="仿宋_GB2312"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atLeast"/>
        </w:trPr>
        <w:tc>
          <w:tcPr>
            <w:tcW w:w="2448" w:type="dxa"/>
            <w:noWrap w:val="0"/>
            <w:vAlign w:val="center"/>
          </w:tcPr>
          <w:p>
            <w:pPr>
              <w:snapToGrid w:val="0"/>
              <w:spacing w:after="50" w:line="520" w:lineRule="exact"/>
              <w:jc w:val="center"/>
              <w:rPr>
                <w:rFonts w:hint="eastAsia" w:ascii="仿宋_GB2312" w:eastAsia="仿宋_GB2312"/>
                <w:b/>
                <w:bCs/>
                <w:sz w:val="28"/>
              </w:rPr>
            </w:pPr>
            <w:r>
              <w:rPr>
                <w:rFonts w:hint="eastAsia" w:ascii="仿宋_GB2312" w:eastAsia="仿宋_GB2312"/>
                <w:b/>
                <w:bCs/>
                <w:sz w:val="28"/>
              </w:rPr>
              <w:t>质保期</w:t>
            </w:r>
          </w:p>
        </w:tc>
        <w:tc>
          <w:tcPr>
            <w:tcW w:w="6165" w:type="dxa"/>
            <w:noWrap w:val="0"/>
            <w:vAlign w:val="center"/>
          </w:tcPr>
          <w:p>
            <w:pPr>
              <w:snapToGrid w:val="0"/>
              <w:spacing w:after="50" w:line="520" w:lineRule="exact"/>
              <w:rPr>
                <w:rFonts w:hint="eastAsia" w:ascii="仿宋_GB2312"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2448" w:type="dxa"/>
            <w:noWrap w:val="0"/>
            <w:vAlign w:val="center"/>
          </w:tcPr>
          <w:p>
            <w:pPr>
              <w:spacing w:after="50" w:line="520" w:lineRule="exact"/>
              <w:jc w:val="center"/>
              <w:rPr>
                <w:rFonts w:hint="eastAsia" w:ascii="仿宋_GB2312" w:hAnsi="Arial" w:eastAsia="仿宋_GB2312"/>
                <w:b/>
                <w:sz w:val="28"/>
              </w:rPr>
            </w:pPr>
            <w:r>
              <w:rPr>
                <w:rFonts w:hint="eastAsia" w:ascii="仿宋_GB2312" w:hAnsi="Arial" w:eastAsia="仿宋_GB2312"/>
                <w:b/>
                <w:sz w:val="28"/>
              </w:rPr>
              <w:t>其他承诺</w:t>
            </w:r>
          </w:p>
        </w:tc>
        <w:tc>
          <w:tcPr>
            <w:tcW w:w="6165" w:type="dxa"/>
            <w:noWrap w:val="0"/>
            <w:vAlign w:val="top"/>
          </w:tcPr>
          <w:p>
            <w:pPr>
              <w:spacing w:after="50" w:line="520" w:lineRule="exact"/>
              <w:rPr>
                <w:rFonts w:hint="eastAsia" w:ascii="仿宋_GB2312" w:hAnsi="Arial"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6" w:hRule="atLeast"/>
        </w:trPr>
        <w:tc>
          <w:tcPr>
            <w:tcW w:w="8613" w:type="dxa"/>
            <w:gridSpan w:val="2"/>
            <w:noWrap w:val="0"/>
            <w:vAlign w:val="top"/>
          </w:tcPr>
          <w:p>
            <w:pPr>
              <w:snapToGrid w:val="0"/>
              <w:spacing w:after="50" w:line="520" w:lineRule="exact"/>
              <w:rPr>
                <w:rFonts w:hint="eastAsia" w:ascii="仿宋_GB2312" w:eastAsia="仿宋_GB2312"/>
                <w:b/>
                <w:bCs/>
                <w:sz w:val="28"/>
              </w:rPr>
            </w:pPr>
            <w:r>
              <w:rPr>
                <w:rFonts w:hint="eastAsia" w:ascii="仿宋_GB2312" w:eastAsia="仿宋_GB2312"/>
                <w:b/>
                <w:bCs/>
                <w:sz w:val="28"/>
              </w:rPr>
              <w:t>投标优惠说明：</w:t>
            </w:r>
          </w:p>
          <w:p>
            <w:pPr>
              <w:snapToGrid w:val="0"/>
              <w:spacing w:after="50" w:line="520" w:lineRule="exact"/>
              <w:ind w:firstLine="2720" w:firstLineChars="1050"/>
              <w:rPr>
                <w:rFonts w:hint="eastAsia" w:ascii="仿宋_GB2312" w:eastAsia="仿宋_GB2312"/>
                <w:b/>
                <w:bCs/>
                <w:sz w:val="28"/>
              </w:rPr>
            </w:pPr>
          </w:p>
        </w:tc>
      </w:tr>
    </w:tbl>
    <w:p>
      <w:pPr>
        <w:snapToGrid w:val="0"/>
        <w:spacing w:line="240" w:lineRule="atLeast"/>
        <w:rPr>
          <w:rFonts w:hint="eastAsia" w:ascii="仿宋_GB2312" w:hAnsi="Arial" w:eastAsia="仿宋_GB2312"/>
          <w:color w:val="000000"/>
          <w:sz w:val="28"/>
        </w:rPr>
      </w:pPr>
    </w:p>
    <w:p>
      <w:pPr>
        <w:snapToGrid w:val="0"/>
        <w:spacing w:line="240" w:lineRule="atLeast"/>
        <w:rPr>
          <w:rFonts w:hint="eastAsia" w:ascii="仿宋_GB2312" w:hAnsi="Arial" w:eastAsia="仿宋_GB2312"/>
          <w:color w:val="000000"/>
          <w:sz w:val="28"/>
        </w:rPr>
      </w:pPr>
      <w:r>
        <w:rPr>
          <w:rFonts w:hint="eastAsia" w:ascii="仿宋_GB2312" w:hAnsi="Arial" w:eastAsia="仿宋_GB2312"/>
          <w:color w:val="000000"/>
          <w:sz w:val="28"/>
        </w:rPr>
        <w:t xml:space="preserve">投标人（盖章）：                      </w:t>
      </w:r>
    </w:p>
    <w:p>
      <w:pPr>
        <w:snapToGrid w:val="0"/>
        <w:spacing w:line="240" w:lineRule="atLeast"/>
        <w:rPr>
          <w:rFonts w:hint="eastAsia" w:ascii="仿宋_GB2312" w:hAnsi="Arial" w:eastAsia="仿宋_GB2312"/>
          <w:color w:val="000000"/>
          <w:sz w:val="28"/>
        </w:rPr>
      </w:pPr>
    </w:p>
    <w:p>
      <w:pPr>
        <w:snapToGrid w:val="0"/>
        <w:spacing w:line="240" w:lineRule="atLeast"/>
        <w:rPr>
          <w:rFonts w:hint="eastAsia" w:ascii="仿宋_GB2312" w:hAnsi="Arial" w:eastAsia="仿宋_GB2312"/>
          <w:color w:val="000000"/>
          <w:sz w:val="28"/>
        </w:rPr>
      </w:pPr>
      <w:r>
        <w:rPr>
          <w:rFonts w:hint="eastAsia" w:ascii="仿宋_GB2312" w:hAnsi="Arial" w:eastAsia="仿宋_GB2312"/>
          <w:color w:val="000000"/>
          <w:sz w:val="28"/>
        </w:rPr>
        <w:t>法人代表或授权代表（签字）：</w:t>
      </w:r>
    </w:p>
    <w:p>
      <w:pPr>
        <w:rPr>
          <w:rFonts w:hint="eastAsia" w:ascii="仿宋_GB2312" w:eastAsia="仿宋_GB2312"/>
          <w:b/>
          <w:bCs/>
          <w:color w:val="000000"/>
          <w:sz w:val="28"/>
        </w:rPr>
      </w:pPr>
    </w:p>
    <w:p/>
    <w:sectPr>
      <w:headerReference r:id="rId4" w:type="default"/>
      <w:footerReference r:id="rId5" w:type="default"/>
      <w:footerReference r:id="rId6" w:type="even"/>
      <w:pgSz w:w="11906" w:h="16838"/>
      <w:pgMar w:top="1440" w:right="1646" w:bottom="1440" w:left="1797"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12</w:t>
    </w:r>
    <w:r>
      <w:fldChar w:fldCharType="end"/>
    </w:r>
  </w:p>
  <w:p>
    <w:pPr>
      <w:pStyle w:val="5"/>
      <w:jc w:val="center"/>
      <w:rPr>
        <w:rFonts w:hint="eastAsia"/>
        <w:b/>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1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84681"/>
    <w:rsid w:val="41083677"/>
    <w:rsid w:val="5CE776D7"/>
    <w:rsid w:val="7094444E"/>
    <w:rsid w:val="76784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uiPriority w:val="0"/>
    <w:pPr>
      <w:ind w:firstLine="660"/>
    </w:pPr>
    <w:rPr>
      <w:rFonts w:ascii="宋体" w:hAnsi="宋体"/>
      <w:color w:val="000000"/>
      <w:sz w:val="24"/>
      <w:szCs w:val="20"/>
    </w:rPr>
  </w:style>
  <w:style w:type="paragraph" w:styleId="4">
    <w:name w:val="Date"/>
    <w:basedOn w:val="1"/>
    <w:next w:val="1"/>
    <w:qFormat/>
    <w:uiPriority w:val="0"/>
    <w:rPr>
      <w:rFonts w:ascii="Arial" w:hAnsi="Arial" w:eastAsia="楷体_GB2312"/>
      <w:sz w:val="28"/>
      <w:szCs w:val="20"/>
    </w:rPr>
  </w:style>
  <w:style w:type="paragraph" w:styleId="5">
    <w:name w:val="footer"/>
    <w:basedOn w:val="1"/>
    <w:qFormat/>
    <w:uiPriority w:val="0"/>
    <w:pPr>
      <w:tabs>
        <w:tab w:val="center" w:pos="4153"/>
        <w:tab w:val="right" w:pos="8306"/>
      </w:tabs>
      <w:snapToGrid w:val="0"/>
      <w:jc w:val="left"/>
    </w:pPr>
    <w:rPr>
      <w:sz w:val="18"/>
      <w:szCs w:val="20"/>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0"/>
    <w:rPr>
      <w:b/>
    </w:rPr>
  </w:style>
  <w:style w:type="character" w:styleId="10">
    <w:name w:val="page number"/>
    <w:basedOn w:val="8"/>
    <w:qFormat/>
    <w:uiPriority w:val="0"/>
  </w:style>
  <w:style w:type="paragraph" w:customStyle="1" w:styleId="11">
    <w:name w:val="样式1"/>
    <w:basedOn w:val="1"/>
    <w:qFormat/>
    <w:uiPriority w:val="0"/>
    <w:pPr>
      <w:numPr>
        <w:ilvl w:val="0"/>
        <w:numId w:val="1"/>
      </w:numPr>
      <w:adjustRightInd w:val="0"/>
      <w:textAlignment w:val="baseline"/>
    </w:pPr>
    <w:rPr>
      <w:rFonts w:ascii="宋体" w:hAns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2021-03-05T06:29:00Z</dcterms:created>
  <dc:creator>科瑞机电</dc:creator>
  <cp:lastModifiedBy>科瑞机电</cp:lastModifiedBy>
  <dcterms:modified xsi:type="dcterms:W3CDTF">2021-03-12T06:28:32Z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